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235" w:rsidRPr="00F4218A" w:rsidRDefault="00E46235" w:rsidP="00E46235">
      <w:pPr>
        <w:spacing w:after="0" w:line="240" w:lineRule="auto"/>
        <w:ind w:rightChars="11" w:right="24"/>
        <w:jc w:val="center"/>
        <w:rPr>
          <w:rFonts w:ascii="Times New Roman" w:hAnsi="Times New Roman"/>
          <w:sz w:val="20"/>
        </w:rPr>
      </w:pPr>
      <w:r>
        <w:rPr>
          <w:rFonts w:ascii="Times New Roman" w:hAnsi="Times New Roman"/>
          <w:noProof/>
          <w:lang w:val="fr-BE" w:eastAsia="fr-BE"/>
        </w:rPr>
        <w:drawing>
          <wp:inline distT="0" distB="0" distL="0" distR="0" wp14:anchorId="239363DB" wp14:editId="686A87A5">
            <wp:extent cx="568325" cy="602615"/>
            <wp:effectExtent l="0" t="0" r="0" b="0"/>
            <wp:docPr id="2" name="Image 2" descr="logo AICESIS en gris 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ICESIS en gris Bl"/>
                    <pic:cNvPicPr>
                      <a:picLocks noChangeAspect="1" noChangeArrowheads="1"/>
                    </pic:cNvPicPr>
                  </pic:nvPicPr>
                  <pic:blipFill>
                    <a:blip r:embed="rId7">
                      <a:extLst>
                        <a:ext uri="{28A0092B-C50C-407E-A947-70E740481C1C}">
                          <a14:useLocalDpi xmlns:a14="http://schemas.microsoft.com/office/drawing/2010/main" val="0"/>
                        </a:ext>
                      </a:extLst>
                    </a:blip>
                    <a:srcRect r="13116" b="9953"/>
                    <a:stretch>
                      <a:fillRect/>
                    </a:stretch>
                  </pic:blipFill>
                  <pic:spPr bwMode="auto">
                    <a:xfrm>
                      <a:off x="0" y="0"/>
                      <a:ext cx="568325" cy="602615"/>
                    </a:xfrm>
                    <a:prstGeom prst="rect">
                      <a:avLst/>
                    </a:prstGeom>
                    <a:noFill/>
                    <a:ln>
                      <a:noFill/>
                    </a:ln>
                  </pic:spPr>
                </pic:pic>
              </a:graphicData>
            </a:graphic>
          </wp:inline>
        </w:drawing>
      </w:r>
    </w:p>
    <w:p w:rsidR="00E46235" w:rsidRPr="00F4218A" w:rsidRDefault="00E46235" w:rsidP="00E46235">
      <w:pPr>
        <w:spacing w:after="0" w:line="240" w:lineRule="auto"/>
        <w:jc w:val="center"/>
        <w:outlineLvl w:val="0"/>
        <w:rPr>
          <w:rFonts w:ascii="Times New Roman" w:hAnsi="Times New Roman"/>
          <w:b/>
          <w:i/>
          <w:sz w:val="32"/>
          <w:szCs w:val="32"/>
          <w:lang w:val="en-US"/>
        </w:rPr>
      </w:pPr>
      <w:r w:rsidRPr="00F4218A">
        <w:rPr>
          <w:rFonts w:ascii="Times New Roman" w:hAnsi="Times New Roman"/>
          <w:b/>
          <w:i/>
          <w:sz w:val="32"/>
          <w:szCs w:val="32"/>
          <w:lang w:val="en-US"/>
        </w:rPr>
        <w:t xml:space="preserve">International Association of Economic and Social Councils </w:t>
      </w:r>
    </w:p>
    <w:p w:rsidR="00E46235" w:rsidRPr="00F4218A" w:rsidRDefault="00E46235" w:rsidP="00E46235">
      <w:pPr>
        <w:spacing w:after="0" w:line="240" w:lineRule="auto"/>
        <w:jc w:val="center"/>
        <w:outlineLvl w:val="0"/>
        <w:rPr>
          <w:rFonts w:ascii="Times New Roman" w:hAnsi="Times New Roman"/>
          <w:sz w:val="32"/>
          <w:szCs w:val="32"/>
          <w:lang w:val="en-US"/>
        </w:rPr>
      </w:pPr>
      <w:proofErr w:type="gramStart"/>
      <w:r w:rsidRPr="00F4218A">
        <w:rPr>
          <w:rFonts w:ascii="Times New Roman" w:hAnsi="Times New Roman"/>
          <w:b/>
          <w:i/>
          <w:sz w:val="32"/>
          <w:szCs w:val="32"/>
          <w:lang w:val="en-US"/>
        </w:rPr>
        <w:t>and</w:t>
      </w:r>
      <w:proofErr w:type="gramEnd"/>
      <w:r w:rsidRPr="00F4218A">
        <w:rPr>
          <w:rFonts w:ascii="Times New Roman" w:hAnsi="Times New Roman"/>
          <w:b/>
          <w:i/>
          <w:sz w:val="32"/>
          <w:szCs w:val="32"/>
          <w:lang w:val="en-US"/>
        </w:rPr>
        <w:t xml:space="preserve"> Similar Institutions</w:t>
      </w:r>
    </w:p>
    <w:p w:rsidR="00E46235" w:rsidRPr="00F4218A" w:rsidRDefault="00E46235" w:rsidP="00E46235">
      <w:pPr>
        <w:spacing w:after="0" w:line="240" w:lineRule="auto"/>
        <w:jc w:val="center"/>
        <w:outlineLvl w:val="0"/>
        <w:rPr>
          <w:rFonts w:ascii="Times New Roman" w:hAnsi="Times New Roman"/>
          <w:b/>
          <w:lang w:val="en-US"/>
        </w:rPr>
      </w:pPr>
      <w:r w:rsidRPr="00F4218A">
        <w:rPr>
          <w:rFonts w:ascii="Times New Roman" w:hAnsi="Times New Roman"/>
          <w:b/>
          <w:sz w:val="32"/>
          <w:szCs w:val="32"/>
          <w:lang w:val="en-US"/>
        </w:rPr>
        <w:t>(AICESIS)</w:t>
      </w:r>
    </w:p>
    <w:p w:rsidR="00E46235" w:rsidRPr="00F4218A" w:rsidRDefault="00E46235" w:rsidP="00E46235">
      <w:pPr>
        <w:spacing w:after="0" w:line="240" w:lineRule="auto"/>
        <w:jc w:val="center"/>
        <w:outlineLvl w:val="0"/>
        <w:rPr>
          <w:rFonts w:ascii="Times New Roman" w:hAnsi="Times New Roman"/>
          <w:b/>
          <w:lang w:val="en-US"/>
        </w:rPr>
      </w:pPr>
    </w:p>
    <w:p w:rsidR="00E46235" w:rsidRPr="00F4218A" w:rsidRDefault="00E46235" w:rsidP="00E46235">
      <w:pPr>
        <w:spacing w:after="0" w:line="240" w:lineRule="auto"/>
        <w:jc w:val="right"/>
        <w:rPr>
          <w:rFonts w:ascii="Times New Roman" w:hAnsi="Times New Roman"/>
          <w:b/>
          <w:lang w:val="en-US"/>
        </w:rPr>
      </w:pPr>
      <w:r>
        <w:rPr>
          <w:rFonts w:ascii="Times New Roman" w:hAnsi="Times New Roman"/>
          <w:b/>
          <w:lang w:val="en-US"/>
        </w:rPr>
        <w:t>February 2016</w:t>
      </w:r>
    </w:p>
    <w:p w:rsidR="00E46235" w:rsidRPr="00F4218A" w:rsidRDefault="00E46235" w:rsidP="00E46235">
      <w:pPr>
        <w:spacing w:after="0" w:line="240" w:lineRule="auto"/>
        <w:jc w:val="center"/>
        <w:rPr>
          <w:rFonts w:ascii="Times New Roman" w:hAnsi="Times New Roman"/>
          <w:b/>
          <w:sz w:val="32"/>
          <w:szCs w:val="32"/>
          <w:u w:val="single"/>
          <w:lang w:val="en-US"/>
        </w:rPr>
      </w:pPr>
    </w:p>
    <w:p w:rsidR="00E46235" w:rsidRDefault="00E46235" w:rsidP="00E46235">
      <w:pPr>
        <w:spacing w:after="0" w:line="240" w:lineRule="auto"/>
        <w:jc w:val="center"/>
        <w:rPr>
          <w:rFonts w:ascii="Times New Roman" w:hAnsi="Times New Roman" w:cs="Times New Roman"/>
          <w:b/>
          <w:sz w:val="24"/>
          <w:szCs w:val="24"/>
          <w:lang w:val="en-GB"/>
        </w:rPr>
      </w:pPr>
    </w:p>
    <w:p w:rsidR="00E46235" w:rsidRPr="00C67A3C" w:rsidRDefault="00E46235" w:rsidP="00E46235">
      <w:pPr>
        <w:spacing w:after="0" w:line="240" w:lineRule="auto"/>
        <w:jc w:val="center"/>
        <w:rPr>
          <w:rFonts w:ascii="Times New Roman" w:hAnsi="Times New Roman" w:cs="Times New Roman"/>
          <w:b/>
          <w:sz w:val="32"/>
          <w:szCs w:val="32"/>
          <w:u w:val="single"/>
          <w:lang w:val="en-GB"/>
        </w:rPr>
      </w:pPr>
      <w:r w:rsidRPr="00C67A3C">
        <w:rPr>
          <w:rFonts w:ascii="Times New Roman" w:hAnsi="Times New Roman" w:cs="Times New Roman"/>
          <w:b/>
          <w:sz w:val="32"/>
          <w:szCs w:val="32"/>
          <w:u w:val="single"/>
          <w:lang w:val="en-GB"/>
        </w:rPr>
        <w:t xml:space="preserve">NOTE ON SOCIAL DIALOGUE IN </w:t>
      </w:r>
      <w:r>
        <w:rPr>
          <w:rFonts w:ascii="Times New Roman" w:hAnsi="Times New Roman" w:cs="Times New Roman"/>
          <w:b/>
          <w:sz w:val="32"/>
          <w:szCs w:val="32"/>
          <w:u w:val="single"/>
          <w:lang w:val="en-GB"/>
        </w:rPr>
        <w:t>PORTUGAL</w:t>
      </w:r>
    </w:p>
    <w:p w:rsidR="00E46235" w:rsidRPr="00E46235" w:rsidRDefault="00E46235" w:rsidP="00E46235">
      <w:pPr>
        <w:shd w:val="clear" w:color="auto" w:fill="FFFFFF"/>
        <w:spacing w:after="0" w:line="240" w:lineRule="auto"/>
        <w:ind w:left="708" w:hanging="708"/>
        <w:jc w:val="both"/>
        <w:rPr>
          <w:rFonts w:asciiTheme="majorBidi" w:hAnsiTheme="majorBidi" w:cstheme="majorBidi"/>
          <w:color w:val="C00000"/>
          <w:sz w:val="24"/>
          <w:szCs w:val="24"/>
          <w:lang w:val="en-US"/>
        </w:rPr>
      </w:pPr>
    </w:p>
    <w:p w:rsidR="00E46235" w:rsidRPr="00E46235" w:rsidRDefault="00E46235" w:rsidP="00E46235">
      <w:pPr>
        <w:shd w:val="clear" w:color="auto" w:fill="FFFFFF"/>
        <w:spacing w:after="0" w:line="240" w:lineRule="auto"/>
        <w:ind w:left="708" w:hanging="708"/>
        <w:jc w:val="both"/>
        <w:rPr>
          <w:rFonts w:asciiTheme="majorBidi" w:hAnsiTheme="majorBidi" w:cstheme="majorBidi"/>
          <w:color w:val="C00000"/>
          <w:sz w:val="24"/>
          <w:szCs w:val="24"/>
          <w:lang w:val="en-US"/>
        </w:rPr>
      </w:pPr>
    </w:p>
    <w:p w:rsidR="002A3A64" w:rsidRDefault="00E46235" w:rsidP="00E46235">
      <w:pPr>
        <w:shd w:val="clear" w:color="auto" w:fill="FFFFFF"/>
        <w:spacing w:after="0" w:line="240" w:lineRule="auto"/>
        <w:ind w:left="708" w:hanging="708"/>
        <w:jc w:val="both"/>
        <w:rPr>
          <w:rFonts w:asciiTheme="majorBidi" w:hAnsiTheme="majorBidi" w:cstheme="majorBidi"/>
          <w:color w:val="C00000"/>
          <w:sz w:val="24"/>
          <w:szCs w:val="24"/>
          <w:lang w:val="en-US"/>
        </w:rPr>
      </w:pPr>
      <w:r>
        <w:rPr>
          <w:rFonts w:asciiTheme="majorBidi" w:hAnsiTheme="majorBidi" w:cstheme="majorBidi"/>
          <w:color w:val="C00000"/>
          <w:sz w:val="24"/>
          <w:szCs w:val="24"/>
          <w:lang w:val="en-US"/>
        </w:rPr>
        <w:t>1 SOCIAL DIALOGUE IN PORTUGAL</w:t>
      </w:r>
    </w:p>
    <w:p w:rsidR="00E46235" w:rsidRDefault="00E46235" w:rsidP="00E46235">
      <w:pPr>
        <w:shd w:val="clear" w:color="auto" w:fill="FFFFFF"/>
        <w:spacing w:after="0" w:line="240" w:lineRule="auto"/>
        <w:ind w:left="708" w:hanging="708"/>
        <w:jc w:val="both"/>
        <w:rPr>
          <w:rFonts w:asciiTheme="majorBidi" w:hAnsiTheme="majorBidi" w:cstheme="majorBidi"/>
          <w:color w:val="C00000"/>
          <w:sz w:val="24"/>
          <w:szCs w:val="24"/>
          <w:lang w:val="en-US"/>
        </w:rPr>
      </w:pPr>
    </w:p>
    <w:p w:rsidR="00E46235" w:rsidRPr="00E46235" w:rsidRDefault="00E46235" w:rsidP="00E46235">
      <w:pPr>
        <w:shd w:val="clear" w:color="auto" w:fill="FFFFFF"/>
        <w:spacing w:after="0" w:line="240" w:lineRule="auto"/>
        <w:ind w:left="708" w:hanging="708"/>
        <w:jc w:val="both"/>
        <w:rPr>
          <w:rFonts w:asciiTheme="majorBidi" w:hAnsiTheme="majorBidi" w:cstheme="majorBidi"/>
          <w:color w:val="C00000"/>
          <w:sz w:val="24"/>
          <w:szCs w:val="24"/>
          <w:lang w:val="en-US"/>
        </w:rPr>
      </w:pPr>
    </w:p>
    <w:p w:rsidR="002A3A64" w:rsidRPr="00E46235" w:rsidRDefault="002A3A64" w:rsidP="00E46235">
      <w:pPr>
        <w:shd w:val="clear" w:color="auto" w:fill="FFFFFF"/>
        <w:spacing w:after="0" w:line="240" w:lineRule="auto"/>
        <w:jc w:val="both"/>
        <w:rPr>
          <w:rFonts w:asciiTheme="majorBidi" w:hAnsiTheme="majorBidi" w:cstheme="majorBidi"/>
          <w:sz w:val="24"/>
          <w:szCs w:val="24"/>
          <w:lang w:val="en-US"/>
        </w:rPr>
      </w:pPr>
      <w:r w:rsidRPr="00E46235">
        <w:rPr>
          <w:rFonts w:asciiTheme="majorBidi" w:hAnsiTheme="majorBidi" w:cstheme="majorBidi"/>
          <w:color w:val="C00000"/>
          <w:sz w:val="24"/>
          <w:szCs w:val="24"/>
          <w:lang w:val="en-US"/>
        </w:rPr>
        <w:t>INTRODUCTION</w:t>
      </w:r>
      <w:r w:rsidRPr="00E46235">
        <w:rPr>
          <w:rFonts w:asciiTheme="majorBidi" w:hAnsiTheme="majorBidi" w:cstheme="majorBidi"/>
          <w:sz w:val="24"/>
          <w:szCs w:val="24"/>
          <w:lang w:val="en-US"/>
        </w:rPr>
        <w:t xml:space="preserve"> </w:t>
      </w:r>
    </w:p>
    <w:p w:rsidR="00E46235" w:rsidRDefault="00E46235" w:rsidP="00E46235">
      <w:pPr>
        <w:shd w:val="clear" w:color="auto" w:fill="FFFFFF"/>
        <w:spacing w:after="0" w:line="240" w:lineRule="auto"/>
        <w:jc w:val="both"/>
        <w:rPr>
          <w:rFonts w:asciiTheme="majorBidi" w:hAnsiTheme="majorBidi" w:cstheme="majorBidi"/>
          <w:sz w:val="24"/>
          <w:szCs w:val="24"/>
          <w:lang w:val="en-US"/>
        </w:rPr>
      </w:pPr>
    </w:p>
    <w:p w:rsidR="00711C97" w:rsidRPr="00E46235" w:rsidRDefault="00A407BB" w:rsidP="00E46235">
      <w:pPr>
        <w:shd w:val="clear" w:color="auto" w:fill="FFFFFF"/>
        <w:spacing w:after="0" w:line="240" w:lineRule="auto"/>
        <w:jc w:val="both"/>
        <w:rPr>
          <w:rFonts w:asciiTheme="majorBidi" w:hAnsiTheme="majorBidi" w:cstheme="majorBidi"/>
          <w:sz w:val="24"/>
          <w:szCs w:val="24"/>
          <w:lang w:val="en-US"/>
        </w:rPr>
      </w:pPr>
      <w:r w:rsidRPr="00E46235">
        <w:rPr>
          <w:rFonts w:asciiTheme="majorBidi" w:hAnsiTheme="majorBidi" w:cstheme="majorBidi"/>
          <w:sz w:val="24"/>
          <w:szCs w:val="24"/>
          <w:lang w:val="en-US"/>
        </w:rPr>
        <w:t>The following text delves into the history, organic, operation</w:t>
      </w:r>
      <w:r w:rsidR="00711C97" w:rsidRPr="00E46235">
        <w:rPr>
          <w:rFonts w:asciiTheme="majorBidi" w:hAnsiTheme="majorBidi" w:cstheme="majorBidi"/>
          <w:sz w:val="24"/>
          <w:szCs w:val="24"/>
          <w:lang w:val="en-US"/>
        </w:rPr>
        <w:t>s</w:t>
      </w:r>
      <w:r w:rsidRPr="00E46235">
        <w:rPr>
          <w:rFonts w:asciiTheme="majorBidi" w:hAnsiTheme="majorBidi" w:cstheme="majorBidi"/>
          <w:sz w:val="24"/>
          <w:szCs w:val="24"/>
          <w:lang w:val="en-US"/>
        </w:rPr>
        <w:t xml:space="preserve"> and practice</w:t>
      </w:r>
      <w:r w:rsidR="00711C97" w:rsidRPr="00E46235">
        <w:rPr>
          <w:rFonts w:asciiTheme="majorBidi" w:hAnsiTheme="majorBidi" w:cstheme="majorBidi"/>
          <w:sz w:val="24"/>
          <w:szCs w:val="24"/>
          <w:lang w:val="en-US"/>
        </w:rPr>
        <w:t>s of social dialogue in Portugal.</w:t>
      </w:r>
    </w:p>
    <w:p w:rsidR="00E46235" w:rsidRDefault="00E46235" w:rsidP="00E46235">
      <w:pPr>
        <w:shd w:val="clear" w:color="auto" w:fill="FFFFFF"/>
        <w:spacing w:after="0" w:line="240" w:lineRule="auto"/>
        <w:jc w:val="both"/>
        <w:rPr>
          <w:rFonts w:asciiTheme="majorBidi" w:hAnsiTheme="majorBidi" w:cstheme="majorBidi"/>
          <w:color w:val="C00000"/>
          <w:sz w:val="24"/>
          <w:szCs w:val="24"/>
          <w:lang w:val="en-US"/>
        </w:rPr>
      </w:pPr>
    </w:p>
    <w:p w:rsidR="00E46235" w:rsidRDefault="00E46235" w:rsidP="00E46235">
      <w:pPr>
        <w:shd w:val="clear" w:color="auto" w:fill="FFFFFF"/>
        <w:spacing w:after="0" w:line="240" w:lineRule="auto"/>
        <w:jc w:val="both"/>
        <w:rPr>
          <w:rFonts w:asciiTheme="majorBidi" w:hAnsiTheme="majorBidi" w:cstheme="majorBidi"/>
          <w:color w:val="C00000"/>
          <w:sz w:val="24"/>
          <w:szCs w:val="24"/>
          <w:lang w:val="en-US"/>
        </w:rPr>
      </w:pPr>
    </w:p>
    <w:p w:rsidR="002A3A64" w:rsidRPr="00E46235" w:rsidRDefault="002A3A64" w:rsidP="00E46235">
      <w:pPr>
        <w:shd w:val="clear" w:color="auto" w:fill="FFFFFF"/>
        <w:spacing w:after="0" w:line="240" w:lineRule="auto"/>
        <w:jc w:val="both"/>
        <w:rPr>
          <w:rFonts w:asciiTheme="majorBidi" w:hAnsiTheme="majorBidi" w:cstheme="majorBidi"/>
          <w:sz w:val="24"/>
          <w:szCs w:val="24"/>
          <w:lang w:val="en-US"/>
        </w:rPr>
      </w:pPr>
      <w:r w:rsidRPr="00E46235">
        <w:rPr>
          <w:rFonts w:asciiTheme="majorBidi" w:hAnsiTheme="majorBidi" w:cstheme="majorBidi"/>
          <w:color w:val="C00000"/>
          <w:sz w:val="24"/>
          <w:szCs w:val="24"/>
          <w:lang w:val="en-US"/>
        </w:rPr>
        <w:t>HISTORY</w:t>
      </w:r>
      <w:r w:rsidRPr="00E46235">
        <w:rPr>
          <w:rFonts w:asciiTheme="majorBidi" w:hAnsiTheme="majorBidi" w:cstheme="majorBidi"/>
          <w:sz w:val="24"/>
          <w:szCs w:val="24"/>
          <w:lang w:val="en-US"/>
        </w:rPr>
        <w:t xml:space="preserve"> </w:t>
      </w:r>
    </w:p>
    <w:p w:rsidR="00E46235" w:rsidRDefault="00E46235" w:rsidP="00E46235">
      <w:pPr>
        <w:shd w:val="clear" w:color="auto" w:fill="FFFFFF"/>
        <w:spacing w:after="0" w:line="240" w:lineRule="auto"/>
        <w:jc w:val="both"/>
        <w:rPr>
          <w:rFonts w:asciiTheme="majorBidi" w:hAnsiTheme="majorBidi" w:cstheme="majorBidi"/>
          <w:sz w:val="24"/>
          <w:szCs w:val="24"/>
          <w:lang w:val="en-US"/>
        </w:rPr>
      </w:pPr>
    </w:p>
    <w:p w:rsidR="00711C97" w:rsidRPr="00E46235" w:rsidRDefault="00711C97" w:rsidP="00E46235">
      <w:pPr>
        <w:shd w:val="clear" w:color="auto" w:fill="FFFFFF"/>
        <w:spacing w:after="0" w:line="240" w:lineRule="auto"/>
        <w:jc w:val="both"/>
        <w:rPr>
          <w:rFonts w:asciiTheme="majorBidi" w:hAnsiTheme="majorBidi" w:cstheme="majorBidi"/>
          <w:sz w:val="24"/>
          <w:szCs w:val="24"/>
          <w:lang w:val="en-US"/>
        </w:rPr>
      </w:pPr>
      <w:r w:rsidRPr="00E46235">
        <w:rPr>
          <w:rFonts w:asciiTheme="majorBidi" w:hAnsiTheme="majorBidi" w:cstheme="majorBidi"/>
          <w:sz w:val="24"/>
          <w:szCs w:val="24"/>
          <w:lang w:val="en-US"/>
        </w:rPr>
        <w:t>S</w:t>
      </w:r>
      <w:r w:rsidR="00BA389D" w:rsidRPr="00E46235">
        <w:rPr>
          <w:rFonts w:asciiTheme="majorBidi" w:hAnsiTheme="majorBidi" w:cstheme="majorBidi"/>
          <w:sz w:val="24"/>
          <w:szCs w:val="24"/>
          <w:lang w:val="en-US"/>
        </w:rPr>
        <w:t>ocial dialogue and</w:t>
      </w:r>
      <w:r w:rsidRPr="00E46235">
        <w:rPr>
          <w:rFonts w:asciiTheme="majorBidi" w:hAnsiTheme="majorBidi" w:cstheme="majorBidi"/>
          <w:sz w:val="24"/>
          <w:szCs w:val="24"/>
          <w:lang w:val="en-US"/>
        </w:rPr>
        <w:t xml:space="preserve"> social concertation have been institutionalized </w:t>
      </w:r>
      <w:r w:rsidR="00BA389D" w:rsidRPr="00E46235">
        <w:rPr>
          <w:rFonts w:asciiTheme="majorBidi" w:hAnsiTheme="majorBidi" w:cstheme="majorBidi"/>
          <w:sz w:val="24"/>
          <w:szCs w:val="24"/>
          <w:lang w:val="en-US"/>
        </w:rPr>
        <w:t xml:space="preserve">in Portugal </w:t>
      </w:r>
      <w:r w:rsidRPr="00E46235">
        <w:rPr>
          <w:rFonts w:asciiTheme="majorBidi" w:hAnsiTheme="majorBidi" w:cstheme="majorBidi"/>
          <w:sz w:val="24"/>
          <w:szCs w:val="24"/>
          <w:lang w:val="en-US"/>
        </w:rPr>
        <w:t>since 1984,</w:t>
      </w:r>
      <w:r w:rsidR="00BA389D" w:rsidRPr="00E46235">
        <w:rPr>
          <w:rFonts w:asciiTheme="majorBidi" w:hAnsiTheme="majorBidi" w:cstheme="majorBidi"/>
          <w:sz w:val="24"/>
          <w:szCs w:val="24"/>
          <w:lang w:val="en-US"/>
        </w:rPr>
        <w:t xml:space="preserve"> as it was in that same year that the Social Concertation Standing Council</w:t>
      </w:r>
      <w:r w:rsidRPr="00E46235">
        <w:rPr>
          <w:rFonts w:asciiTheme="majorBidi" w:hAnsiTheme="majorBidi" w:cstheme="majorBidi"/>
          <w:sz w:val="24"/>
          <w:szCs w:val="24"/>
          <w:lang w:val="en-US"/>
        </w:rPr>
        <w:t xml:space="preserve"> </w:t>
      </w:r>
      <w:r w:rsidR="002B2179" w:rsidRPr="00E46235">
        <w:rPr>
          <w:rFonts w:asciiTheme="majorBidi" w:hAnsiTheme="majorBidi" w:cstheme="majorBidi"/>
          <w:sz w:val="24"/>
          <w:szCs w:val="24"/>
          <w:lang w:val="en-US"/>
        </w:rPr>
        <w:t>was created by law.</w:t>
      </w:r>
    </w:p>
    <w:p w:rsidR="00E46235" w:rsidRDefault="00E46235" w:rsidP="00E46235">
      <w:pPr>
        <w:shd w:val="clear" w:color="auto" w:fill="FFFFFF"/>
        <w:tabs>
          <w:tab w:val="left" w:pos="2130"/>
          <w:tab w:val="center" w:pos="4252"/>
        </w:tabs>
        <w:spacing w:after="0" w:line="240" w:lineRule="auto"/>
        <w:jc w:val="both"/>
        <w:rPr>
          <w:rFonts w:asciiTheme="majorBidi" w:hAnsiTheme="majorBidi" w:cstheme="majorBidi"/>
          <w:sz w:val="24"/>
          <w:szCs w:val="24"/>
          <w:lang w:val="en-US"/>
        </w:rPr>
      </w:pPr>
    </w:p>
    <w:p w:rsidR="00BA389D" w:rsidRDefault="00BA389D" w:rsidP="00E46235">
      <w:pPr>
        <w:shd w:val="clear" w:color="auto" w:fill="FFFFFF"/>
        <w:tabs>
          <w:tab w:val="left" w:pos="2130"/>
          <w:tab w:val="center" w:pos="4252"/>
        </w:tabs>
        <w:spacing w:after="0" w:line="240" w:lineRule="auto"/>
        <w:jc w:val="both"/>
        <w:rPr>
          <w:rFonts w:asciiTheme="majorBidi" w:hAnsiTheme="majorBidi" w:cstheme="majorBidi"/>
          <w:sz w:val="24"/>
          <w:szCs w:val="24"/>
          <w:lang w:val="en-US"/>
        </w:rPr>
      </w:pPr>
      <w:r w:rsidRPr="00E46235">
        <w:rPr>
          <w:rFonts w:asciiTheme="majorBidi" w:hAnsiTheme="majorBidi" w:cstheme="majorBidi"/>
          <w:sz w:val="24"/>
          <w:szCs w:val="24"/>
          <w:lang w:val="en-US"/>
        </w:rPr>
        <w:t>The creation of the Social Concertation Standing Council was dictated by the grave social and economic situation that the country endured at the time. A</w:t>
      </w:r>
      <w:r w:rsidR="00F913B6" w:rsidRPr="00E46235">
        <w:rPr>
          <w:rFonts w:asciiTheme="majorBidi" w:hAnsiTheme="majorBidi" w:cstheme="majorBidi"/>
          <w:sz w:val="24"/>
          <w:szCs w:val="24"/>
          <w:lang w:val="en-US"/>
        </w:rPr>
        <w:t>lso</w:t>
      </w:r>
      <w:r w:rsidRPr="00E46235">
        <w:rPr>
          <w:rFonts w:asciiTheme="majorBidi" w:hAnsiTheme="majorBidi" w:cstheme="majorBidi"/>
          <w:sz w:val="24"/>
          <w:szCs w:val="24"/>
          <w:lang w:val="en-US"/>
        </w:rPr>
        <w:t xml:space="preserve"> as Portugal joined</w:t>
      </w:r>
      <w:r w:rsidR="00F913B6" w:rsidRPr="00E46235">
        <w:rPr>
          <w:rFonts w:asciiTheme="majorBidi" w:hAnsiTheme="majorBidi" w:cstheme="majorBidi"/>
          <w:sz w:val="24"/>
          <w:szCs w:val="24"/>
          <w:lang w:val="en-US"/>
        </w:rPr>
        <w:t xml:space="preserve"> the European Community in 1986</w:t>
      </w:r>
      <w:r w:rsidRPr="00E46235">
        <w:rPr>
          <w:rFonts w:asciiTheme="majorBidi" w:hAnsiTheme="majorBidi" w:cstheme="majorBidi"/>
          <w:sz w:val="24"/>
          <w:szCs w:val="24"/>
          <w:lang w:val="en-US"/>
        </w:rPr>
        <w:t xml:space="preserve"> important transformations occurred</w:t>
      </w:r>
      <w:r w:rsidR="000066EE" w:rsidRPr="00E46235">
        <w:rPr>
          <w:rFonts w:asciiTheme="majorBidi" w:hAnsiTheme="majorBidi" w:cstheme="majorBidi"/>
          <w:sz w:val="24"/>
          <w:szCs w:val="24"/>
          <w:lang w:val="en-US"/>
        </w:rPr>
        <w:t xml:space="preserve"> in certain decision-making processes</w:t>
      </w:r>
      <w:r w:rsidR="00F913B6" w:rsidRPr="00E46235">
        <w:rPr>
          <w:rFonts w:asciiTheme="majorBidi" w:hAnsiTheme="majorBidi" w:cstheme="majorBidi"/>
          <w:sz w:val="24"/>
          <w:szCs w:val="24"/>
          <w:lang w:val="en-US"/>
        </w:rPr>
        <w:t>.</w:t>
      </w:r>
      <w:r w:rsidR="000066EE" w:rsidRPr="00E46235">
        <w:rPr>
          <w:rFonts w:asciiTheme="majorBidi" w:hAnsiTheme="majorBidi" w:cstheme="majorBidi"/>
          <w:sz w:val="24"/>
          <w:szCs w:val="24"/>
          <w:lang w:val="en-US"/>
        </w:rPr>
        <w:t xml:space="preserve"> </w:t>
      </w:r>
      <w:r w:rsidR="00F913B6" w:rsidRPr="00E46235">
        <w:rPr>
          <w:rFonts w:asciiTheme="majorBidi" w:hAnsiTheme="majorBidi" w:cstheme="majorBidi"/>
          <w:sz w:val="24"/>
          <w:szCs w:val="24"/>
          <w:lang w:val="en-US"/>
        </w:rPr>
        <w:t>This included</w:t>
      </w:r>
      <w:r w:rsidR="000066EE" w:rsidRPr="00E46235">
        <w:rPr>
          <w:rFonts w:asciiTheme="majorBidi" w:hAnsiTheme="majorBidi" w:cstheme="majorBidi"/>
          <w:sz w:val="24"/>
          <w:szCs w:val="24"/>
          <w:lang w:val="en-US"/>
        </w:rPr>
        <w:t xml:space="preserve"> the need to guarantee adequate national representation, through trade unions and employers’ confederations, in the European Economic and Social </w:t>
      </w:r>
      <w:r w:rsidR="00F913B6" w:rsidRPr="00E46235">
        <w:rPr>
          <w:rFonts w:asciiTheme="majorBidi" w:hAnsiTheme="majorBidi" w:cstheme="majorBidi"/>
          <w:sz w:val="24"/>
          <w:szCs w:val="24"/>
          <w:lang w:val="en-US"/>
        </w:rPr>
        <w:t xml:space="preserve">Committee – </w:t>
      </w:r>
      <w:r w:rsidR="00CA3851" w:rsidRPr="00E46235">
        <w:rPr>
          <w:rFonts w:asciiTheme="majorBidi" w:hAnsiTheme="majorBidi" w:cstheme="majorBidi"/>
          <w:sz w:val="24"/>
          <w:szCs w:val="24"/>
          <w:lang w:val="en-US"/>
        </w:rPr>
        <w:t>thus giving</w:t>
      </w:r>
      <w:r w:rsidR="00F913B6" w:rsidRPr="00E46235">
        <w:rPr>
          <w:rFonts w:asciiTheme="majorBidi" w:hAnsiTheme="majorBidi" w:cstheme="majorBidi"/>
          <w:sz w:val="24"/>
          <w:szCs w:val="24"/>
          <w:lang w:val="en-US"/>
        </w:rPr>
        <w:t xml:space="preserve"> a new dimension and importance to the social partners.</w:t>
      </w:r>
    </w:p>
    <w:p w:rsidR="00E46235" w:rsidRPr="00E46235" w:rsidRDefault="00E46235" w:rsidP="00E46235">
      <w:pPr>
        <w:shd w:val="clear" w:color="auto" w:fill="FFFFFF"/>
        <w:tabs>
          <w:tab w:val="left" w:pos="2130"/>
          <w:tab w:val="center" w:pos="4252"/>
        </w:tabs>
        <w:spacing w:after="0" w:line="240" w:lineRule="auto"/>
        <w:jc w:val="both"/>
        <w:rPr>
          <w:rFonts w:asciiTheme="majorBidi" w:hAnsiTheme="majorBidi" w:cstheme="majorBidi"/>
          <w:sz w:val="24"/>
          <w:szCs w:val="24"/>
          <w:lang w:val="en-US"/>
        </w:rPr>
      </w:pPr>
    </w:p>
    <w:p w:rsidR="00452B4B" w:rsidRPr="00E46235" w:rsidRDefault="00F913B6" w:rsidP="00E46235">
      <w:pPr>
        <w:shd w:val="clear" w:color="auto" w:fill="FFFFFF"/>
        <w:spacing w:after="0" w:line="240" w:lineRule="auto"/>
        <w:jc w:val="both"/>
        <w:rPr>
          <w:rFonts w:asciiTheme="majorBidi" w:hAnsiTheme="majorBidi" w:cstheme="majorBidi"/>
          <w:sz w:val="24"/>
          <w:szCs w:val="24"/>
          <w:lang w:val="en-US"/>
        </w:rPr>
      </w:pPr>
      <w:r w:rsidRPr="00E46235">
        <w:rPr>
          <w:rFonts w:asciiTheme="majorBidi" w:hAnsiTheme="majorBidi" w:cstheme="majorBidi"/>
          <w:sz w:val="24"/>
          <w:szCs w:val="24"/>
          <w:lang w:val="en-US"/>
        </w:rPr>
        <w:t>During the time in which the Social Concertation Standing Council was in place, three agreements were reached:</w:t>
      </w:r>
      <w:r w:rsidR="002B2179" w:rsidRPr="00E46235">
        <w:rPr>
          <w:rFonts w:asciiTheme="majorBidi" w:hAnsiTheme="majorBidi" w:cstheme="majorBidi"/>
          <w:sz w:val="24"/>
          <w:szCs w:val="24"/>
          <w:lang w:val="en-US"/>
        </w:rPr>
        <w:t xml:space="preserve"> </w:t>
      </w:r>
    </w:p>
    <w:p w:rsidR="00E46235" w:rsidRDefault="00E46235" w:rsidP="00E46235">
      <w:pPr>
        <w:shd w:val="clear" w:color="auto" w:fill="FFFFFF"/>
        <w:spacing w:after="0" w:line="240" w:lineRule="auto"/>
        <w:jc w:val="both"/>
        <w:rPr>
          <w:rFonts w:asciiTheme="majorBidi" w:hAnsiTheme="majorBidi" w:cstheme="majorBidi"/>
          <w:sz w:val="24"/>
          <w:szCs w:val="24"/>
          <w:lang w:val="en-US"/>
        </w:rPr>
      </w:pPr>
    </w:p>
    <w:p w:rsidR="00452B4B" w:rsidRPr="00E46235" w:rsidRDefault="00452B4B" w:rsidP="00E46235">
      <w:pPr>
        <w:shd w:val="clear" w:color="auto" w:fill="FFFFFF"/>
        <w:spacing w:after="0" w:line="240" w:lineRule="auto"/>
        <w:jc w:val="both"/>
        <w:rPr>
          <w:rFonts w:asciiTheme="majorBidi" w:hAnsiTheme="majorBidi" w:cstheme="majorBidi"/>
          <w:sz w:val="24"/>
          <w:szCs w:val="24"/>
          <w:lang w:val="en-US"/>
        </w:rPr>
      </w:pPr>
      <w:r w:rsidRPr="00E46235">
        <w:rPr>
          <w:rFonts w:asciiTheme="majorBidi" w:hAnsiTheme="majorBidi" w:cstheme="majorBidi"/>
          <w:sz w:val="24"/>
          <w:szCs w:val="24"/>
          <w:lang w:val="en-US"/>
        </w:rPr>
        <w:t xml:space="preserve">- In </w:t>
      </w:r>
      <w:r w:rsidR="00F913B6" w:rsidRPr="00E46235">
        <w:rPr>
          <w:rFonts w:asciiTheme="majorBidi" w:hAnsiTheme="majorBidi" w:cstheme="majorBidi"/>
          <w:sz w:val="24"/>
          <w:szCs w:val="24"/>
          <w:lang w:val="en-US"/>
        </w:rPr>
        <w:t>1986 and 1988</w:t>
      </w:r>
      <w:r w:rsidR="002B2179" w:rsidRPr="00E46235">
        <w:rPr>
          <w:rFonts w:asciiTheme="majorBidi" w:hAnsiTheme="majorBidi" w:cstheme="majorBidi"/>
          <w:sz w:val="24"/>
          <w:szCs w:val="24"/>
          <w:lang w:val="en-US"/>
        </w:rPr>
        <w:t>,</w:t>
      </w:r>
      <w:r w:rsidR="00F913B6" w:rsidRPr="00E46235">
        <w:rPr>
          <w:rFonts w:asciiTheme="majorBidi" w:hAnsiTheme="majorBidi" w:cstheme="majorBidi"/>
          <w:sz w:val="24"/>
          <w:szCs w:val="24"/>
          <w:lang w:val="en-US"/>
        </w:rPr>
        <w:t xml:space="preserve"> </w:t>
      </w:r>
      <w:r w:rsidR="006725CA" w:rsidRPr="00E46235">
        <w:rPr>
          <w:rFonts w:asciiTheme="majorBidi" w:hAnsiTheme="majorBidi" w:cstheme="majorBidi"/>
          <w:sz w:val="24"/>
          <w:szCs w:val="24"/>
          <w:lang w:val="en-US"/>
        </w:rPr>
        <w:t>I</w:t>
      </w:r>
      <w:r w:rsidR="00F913B6" w:rsidRPr="00E46235">
        <w:rPr>
          <w:rFonts w:asciiTheme="majorBidi" w:hAnsiTheme="majorBidi" w:cstheme="majorBidi"/>
          <w:sz w:val="24"/>
          <w:szCs w:val="24"/>
          <w:lang w:val="en-US"/>
        </w:rPr>
        <w:t>nco</w:t>
      </w:r>
      <w:r w:rsidR="006725CA" w:rsidRPr="00E46235">
        <w:rPr>
          <w:rFonts w:asciiTheme="majorBidi" w:hAnsiTheme="majorBidi" w:cstheme="majorBidi"/>
          <w:sz w:val="24"/>
          <w:szCs w:val="24"/>
          <w:lang w:val="en-US"/>
        </w:rPr>
        <w:t>me P</w:t>
      </w:r>
      <w:r w:rsidR="00F913B6" w:rsidRPr="00E46235">
        <w:rPr>
          <w:rFonts w:asciiTheme="majorBidi" w:hAnsiTheme="majorBidi" w:cstheme="majorBidi"/>
          <w:sz w:val="24"/>
          <w:szCs w:val="24"/>
          <w:lang w:val="en-US"/>
        </w:rPr>
        <w:t>olicy</w:t>
      </w:r>
      <w:r w:rsidR="006725CA" w:rsidRPr="00E46235">
        <w:rPr>
          <w:rFonts w:asciiTheme="majorBidi" w:hAnsiTheme="majorBidi" w:cstheme="majorBidi"/>
          <w:sz w:val="24"/>
          <w:szCs w:val="24"/>
          <w:lang w:val="en-US"/>
        </w:rPr>
        <w:t xml:space="preserve"> Agreement</w:t>
      </w:r>
      <w:r w:rsidR="00375B31" w:rsidRPr="00E46235">
        <w:rPr>
          <w:rFonts w:asciiTheme="majorBidi" w:hAnsiTheme="majorBidi" w:cstheme="majorBidi"/>
          <w:sz w:val="24"/>
          <w:szCs w:val="24"/>
          <w:lang w:val="en-US"/>
        </w:rPr>
        <w:t>s</w:t>
      </w:r>
      <w:r w:rsidR="002B2179" w:rsidRPr="00E46235">
        <w:rPr>
          <w:rFonts w:asciiTheme="majorBidi" w:hAnsiTheme="majorBidi" w:cstheme="majorBidi"/>
          <w:sz w:val="24"/>
          <w:szCs w:val="24"/>
          <w:lang w:val="en-US"/>
        </w:rPr>
        <w:t xml:space="preserve">; </w:t>
      </w:r>
      <w:r w:rsidRPr="00E46235">
        <w:rPr>
          <w:rFonts w:asciiTheme="majorBidi" w:hAnsiTheme="majorBidi" w:cstheme="majorBidi"/>
          <w:sz w:val="24"/>
          <w:szCs w:val="24"/>
          <w:lang w:val="en-US"/>
        </w:rPr>
        <w:t>and</w:t>
      </w:r>
    </w:p>
    <w:p w:rsidR="00FA214A" w:rsidRPr="00E46235" w:rsidRDefault="00452B4B" w:rsidP="00E46235">
      <w:pPr>
        <w:shd w:val="clear" w:color="auto" w:fill="FFFFFF"/>
        <w:spacing w:after="0" w:line="240" w:lineRule="auto"/>
        <w:jc w:val="both"/>
        <w:rPr>
          <w:rFonts w:asciiTheme="majorBidi" w:hAnsiTheme="majorBidi" w:cstheme="majorBidi"/>
          <w:sz w:val="24"/>
          <w:szCs w:val="24"/>
          <w:lang w:val="en-US"/>
        </w:rPr>
      </w:pPr>
      <w:r w:rsidRPr="00E46235">
        <w:rPr>
          <w:rFonts w:asciiTheme="majorBidi" w:hAnsiTheme="majorBidi" w:cstheme="majorBidi"/>
          <w:sz w:val="24"/>
          <w:szCs w:val="24"/>
          <w:lang w:val="en-US"/>
        </w:rPr>
        <w:t>- I</w:t>
      </w:r>
      <w:r w:rsidR="00F913B6" w:rsidRPr="00E46235">
        <w:rPr>
          <w:rFonts w:asciiTheme="majorBidi" w:hAnsiTheme="majorBidi" w:cstheme="majorBidi"/>
          <w:sz w:val="24"/>
          <w:szCs w:val="24"/>
          <w:lang w:val="en-US"/>
        </w:rPr>
        <w:t xml:space="preserve">n </w:t>
      </w:r>
      <w:r w:rsidR="006725CA" w:rsidRPr="00E46235">
        <w:rPr>
          <w:rFonts w:asciiTheme="majorBidi" w:hAnsiTheme="majorBidi" w:cstheme="majorBidi"/>
          <w:sz w:val="24"/>
          <w:szCs w:val="24"/>
          <w:lang w:val="en-US"/>
        </w:rPr>
        <w:t xml:space="preserve">1990, a Social and Economic Agreement, which </w:t>
      </w:r>
      <w:r w:rsidR="00ED01D3" w:rsidRPr="00E46235">
        <w:rPr>
          <w:rFonts w:asciiTheme="majorBidi" w:hAnsiTheme="majorBidi" w:cstheme="majorBidi"/>
          <w:sz w:val="24"/>
          <w:szCs w:val="24"/>
          <w:lang w:val="en-US"/>
        </w:rPr>
        <w:t xml:space="preserve">was of the utmost importance </w:t>
      </w:r>
      <w:r w:rsidR="006725CA" w:rsidRPr="00E46235">
        <w:rPr>
          <w:rFonts w:asciiTheme="majorBidi" w:hAnsiTheme="majorBidi" w:cstheme="majorBidi"/>
          <w:sz w:val="24"/>
          <w:szCs w:val="24"/>
          <w:lang w:val="en-US"/>
        </w:rPr>
        <w:t xml:space="preserve">given the </w:t>
      </w:r>
      <w:r w:rsidR="00ED01D3" w:rsidRPr="00E46235">
        <w:rPr>
          <w:rFonts w:asciiTheme="majorBidi" w:hAnsiTheme="majorBidi" w:cstheme="majorBidi"/>
          <w:sz w:val="24"/>
          <w:szCs w:val="24"/>
          <w:lang w:val="en-US"/>
        </w:rPr>
        <w:t>issues</w:t>
      </w:r>
      <w:r w:rsidR="006725CA" w:rsidRPr="00E46235">
        <w:rPr>
          <w:rFonts w:asciiTheme="majorBidi" w:hAnsiTheme="majorBidi" w:cstheme="majorBidi"/>
          <w:sz w:val="24"/>
          <w:szCs w:val="24"/>
          <w:lang w:val="en-US"/>
        </w:rPr>
        <w:t xml:space="preserve"> </w:t>
      </w:r>
      <w:r w:rsidR="00ED01D3" w:rsidRPr="00E46235">
        <w:rPr>
          <w:rFonts w:asciiTheme="majorBidi" w:hAnsiTheme="majorBidi" w:cstheme="majorBidi"/>
          <w:sz w:val="24"/>
          <w:szCs w:val="24"/>
          <w:lang w:val="en-US"/>
        </w:rPr>
        <w:t xml:space="preserve">it </w:t>
      </w:r>
      <w:r w:rsidR="006725CA" w:rsidRPr="00E46235">
        <w:rPr>
          <w:rFonts w:asciiTheme="majorBidi" w:hAnsiTheme="majorBidi" w:cstheme="majorBidi"/>
          <w:sz w:val="24"/>
          <w:szCs w:val="24"/>
          <w:lang w:val="en-US"/>
        </w:rPr>
        <w:t>covered</w:t>
      </w:r>
      <w:r w:rsidR="00ED01D3" w:rsidRPr="00E46235">
        <w:rPr>
          <w:rFonts w:asciiTheme="majorBidi" w:hAnsiTheme="majorBidi" w:cstheme="majorBidi"/>
          <w:sz w:val="24"/>
          <w:szCs w:val="24"/>
          <w:lang w:val="en-US"/>
        </w:rPr>
        <w:t>, which included income and pricing policy as well as various economic and social policies (e.g., social security, pre-retirement planning, hygiene, workplace health and safety, education and vocational training, child</w:t>
      </w:r>
      <w:r w:rsidR="00ED01D3" w:rsidRPr="00E46235">
        <w:rPr>
          <w:rFonts w:asciiTheme="majorBidi" w:hAnsiTheme="majorBidi" w:cstheme="majorBidi"/>
          <w:sz w:val="24"/>
          <w:szCs w:val="24"/>
          <w:lang w:val="en-GB"/>
        </w:rPr>
        <w:t xml:space="preserve"> labour</w:t>
      </w:r>
      <w:r w:rsidR="00ED01D3" w:rsidRPr="00E46235">
        <w:rPr>
          <w:rFonts w:asciiTheme="majorBidi" w:hAnsiTheme="majorBidi" w:cstheme="majorBidi"/>
          <w:sz w:val="24"/>
          <w:szCs w:val="24"/>
          <w:lang w:val="en-US"/>
        </w:rPr>
        <w:t>, home based work</w:t>
      </w:r>
      <w:r w:rsidR="00FA214A" w:rsidRPr="00E46235">
        <w:rPr>
          <w:rFonts w:asciiTheme="majorBidi" w:hAnsiTheme="majorBidi" w:cstheme="majorBidi"/>
          <w:sz w:val="24"/>
          <w:szCs w:val="24"/>
          <w:lang w:val="en-US"/>
        </w:rPr>
        <w:t>,</w:t>
      </w:r>
      <w:r w:rsidR="00ED01D3" w:rsidRPr="00E46235">
        <w:rPr>
          <w:rFonts w:asciiTheme="majorBidi" w:hAnsiTheme="majorBidi" w:cstheme="majorBidi"/>
          <w:sz w:val="24"/>
          <w:szCs w:val="24"/>
          <w:lang w:val="en-US"/>
        </w:rPr>
        <w:t xml:space="preserve"> </w:t>
      </w:r>
      <w:r w:rsidR="00FA214A" w:rsidRPr="00E46235">
        <w:rPr>
          <w:rFonts w:asciiTheme="majorBidi" w:hAnsiTheme="majorBidi" w:cstheme="majorBidi"/>
          <w:sz w:val="24"/>
          <w:szCs w:val="24"/>
          <w:lang w:val="en-US"/>
        </w:rPr>
        <w:t xml:space="preserve">and collective </w:t>
      </w:r>
      <w:proofErr w:type="spellStart"/>
      <w:r w:rsidR="00FA214A" w:rsidRPr="00E46235">
        <w:rPr>
          <w:rFonts w:asciiTheme="majorBidi" w:hAnsiTheme="majorBidi" w:cstheme="majorBidi"/>
          <w:sz w:val="24"/>
          <w:szCs w:val="24"/>
          <w:lang w:val="en-US"/>
        </w:rPr>
        <w:t>labour</w:t>
      </w:r>
      <w:proofErr w:type="spellEnd"/>
      <w:r w:rsidR="00FA214A" w:rsidRPr="00E46235">
        <w:rPr>
          <w:rFonts w:asciiTheme="majorBidi" w:hAnsiTheme="majorBidi" w:cstheme="majorBidi"/>
          <w:sz w:val="24"/>
          <w:szCs w:val="24"/>
          <w:lang w:val="en-US"/>
        </w:rPr>
        <w:t xml:space="preserve"> relations).</w:t>
      </w:r>
    </w:p>
    <w:p w:rsidR="00E46235" w:rsidRDefault="00E46235" w:rsidP="00E46235">
      <w:pPr>
        <w:shd w:val="clear" w:color="auto" w:fill="FFFFFF"/>
        <w:spacing w:after="0" w:line="240" w:lineRule="auto"/>
        <w:jc w:val="both"/>
        <w:rPr>
          <w:rFonts w:asciiTheme="majorBidi" w:hAnsiTheme="majorBidi" w:cstheme="majorBidi"/>
          <w:sz w:val="24"/>
          <w:szCs w:val="24"/>
          <w:lang w:val="en-US"/>
        </w:rPr>
      </w:pPr>
    </w:p>
    <w:p w:rsidR="001E2A73" w:rsidRPr="00E46235" w:rsidRDefault="00E5499A" w:rsidP="00E46235">
      <w:pPr>
        <w:shd w:val="clear" w:color="auto" w:fill="FFFFFF"/>
        <w:spacing w:after="0" w:line="240" w:lineRule="auto"/>
        <w:jc w:val="both"/>
        <w:rPr>
          <w:rFonts w:asciiTheme="majorBidi" w:hAnsiTheme="majorBidi" w:cstheme="majorBidi"/>
          <w:sz w:val="24"/>
          <w:szCs w:val="24"/>
          <w:lang w:val="en-US"/>
        </w:rPr>
      </w:pPr>
      <w:r w:rsidRPr="00E46235">
        <w:rPr>
          <w:rFonts w:asciiTheme="majorBidi" w:hAnsiTheme="majorBidi" w:cstheme="majorBidi"/>
          <w:sz w:val="24"/>
          <w:szCs w:val="24"/>
          <w:lang w:val="en-US"/>
        </w:rPr>
        <w:lastRenderedPageBreak/>
        <w:t xml:space="preserve">The Social </w:t>
      </w:r>
      <w:proofErr w:type="spellStart"/>
      <w:r w:rsidRPr="00E46235">
        <w:rPr>
          <w:rFonts w:asciiTheme="majorBidi" w:hAnsiTheme="majorBidi" w:cstheme="majorBidi"/>
          <w:sz w:val="24"/>
          <w:szCs w:val="24"/>
          <w:lang w:val="en-US"/>
        </w:rPr>
        <w:t>Concertation</w:t>
      </w:r>
      <w:proofErr w:type="spellEnd"/>
      <w:r w:rsidRPr="00E46235">
        <w:rPr>
          <w:rFonts w:asciiTheme="majorBidi" w:hAnsiTheme="majorBidi" w:cstheme="majorBidi"/>
          <w:sz w:val="24"/>
          <w:szCs w:val="24"/>
          <w:lang w:val="en-US"/>
        </w:rPr>
        <w:t xml:space="preserve"> Standing Council would then be extinguished in 1991 with the creation of the Economic and Social Council (CES), of which the Social Concertation Standing Commission</w:t>
      </w:r>
      <w:r w:rsidR="00B22148" w:rsidRPr="00E46235">
        <w:rPr>
          <w:rFonts w:asciiTheme="majorBidi" w:hAnsiTheme="majorBidi" w:cstheme="majorBidi"/>
          <w:sz w:val="24"/>
          <w:szCs w:val="24"/>
          <w:lang w:val="en-US"/>
        </w:rPr>
        <w:t xml:space="preserve"> (CPCS)</w:t>
      </w:r>
      <w:r w:rsidRPr="00E46235">
        <w:rPr>
          <w:rFonts w:asciiTheme="majorBidi" w:hAnsiTheme="majorBidi" w:cstheme="majorBidi"/>
          <w:sz w:val="24"/>
          <w:szCs w:val="24"/>
          <w:lang w:val="en-US"/>
        </w:rPr>
        <w:t xml:space="preserve"> is an integral part of. </w:t>
      </w:r>
    </w:p>
    <w:p w:rsidR="00E46235" w:rsidRDefault="00E46235" w:rsidP="00E46235">
      <w:pPr>
        <w:shd w:val="clear" w:color="auto" w:fill="FFFFFF"/>
        <w:spacing w:after="0" w:line="240" w:lineRule="auto"/>
        <w:jc w:val="both"/>
        <w:rPr>
          <w:rFonts w:asciiTheme="majorBidi" w:hAnsiTheme="majorBidi" w:cstheme="majorBidi"/>
          <w:sz w:val="24"/>
          <w:szCs w:val="24"/>
          <w:lang w:val="en-US"/>
        </w:rPr>
      </w:pPr>
    </w:p>
    <w:p w:rsidR="00E46235" w:rsidRDefault="00E46235" w:rsidP="00E46235">
      <w:pPr>
        <w:shd w:val="clear" w:color="auto" w:fill="FFFFFF"/>
        <w:spacing w:after="0" w:line="240" w:lineRule="auto"/>
        <w:jc w:val="both"/>
        <w:rPr>
          <w:rFonts w:asciiTheme="majorBidi" w:hAnsiTheme="majorBidi" w:cstheme="majorBidi"/>
          <w:sz w:val="24"/>
          <w:szCs w:val="24"/>
          <w:lang w:val="en-US"/>
        </w:rPr>
      </w:pPr>
    </w:p>
    <w:p w:rsidR="008F714A" w:rsidRPr="00E46235" w:rsidRDefault="002A3A64" w:rsidP="00E46235">
      <w:pPr>
        <w:shd w:val="clear" w:color="auto" w:fill="FFFFFF"/>
        <w:spacing w:after="0" w:line="240" w:lineRule="auto"/>
        <w:jc w:val="both"/>
        <w:rPr>
          <w:rFonts w:asciiTheme="majorBidi" w:hAnsiTheme="majorBidi" w:cstheme="majorBidi"/>
          <w:color w:val="FF0000"/>
          <w:sz w:val="24"/>
          <w:szCs w:val="24"/>
          <w:lang w:val="en-US"/>
        </w:rPr>
      </w:pPr>
      <w:r w:rsidRPr="00E46235">
        <w:rPr>
          <w:rFonts w:asciiTheme="majorBidi" w:hAnsiTheme="majorBidi" w:cstheme="majorBidi"/>
          <w:color w:val="C00000"/>
          <w:sz w:val="24"/>
          <w:szCs w:val="24"/>
          <w:lang w:val="en-US"/>
        </w:rPr>
        <w:t>PARTICIPANTS</w:t>
      </w:r>
    </w:p>
    <w:p w:rsidR="00E46235" w:rsidRDefault="00E46235" w:rsidP="00E46235">
      <w:pPr>
        <w:shd w:val="clear" w:color="auto" w:fill="FFFFFF"/>
        <w:spacing w:after="0" w:line="240" w:lineRule="auto"/>
        <w:jc w:val="both"/>
        <w:rPr>
          <w:rFonts w:asciiTheme="majorBidi" w:hAnsiTheme="majorBidi" w:cstheme="majorBidi"/>
          <w:bCs/>
          <w:sz w:val="24"/>
          <w:szCs w:val="24"/>
          <w:lang w:val="en-US"/>
        </w:rPr>
      </w:pPr>
    </w:p>
    <w:p w:rsidR="00E5499A" w:rsidRPr="00E46235" w:rsidRDefault="00E5499A" w:rsidP="00E46235">
      <w:pPr>
        <w:shd w:val="clear" w:color="auto" w:fill="FFFFFF"/>
        <w:spacing w:after="0" w:line="240" w:lineRule="auto"/>
        <w:jc w:val="both"/>
        <w:rPr>
          <w:rFonts w:asciiTheme="majorBidi" w:hAnsiTheme="majorBidi" w:cstheme="majorBidi"/>
          <w:bCs/>
          <w:sz w:val="24"/>
          <w:szCs w:val="24"/>
          <w:lang w:val="en-US"/>
        </w:rPr>
      </w:pPr>
      <w:r w:rsidRPr="00E46235">
        <w:rPr>
          <w:rFonts w:asciiTheme="majorBidi" w:hAnsiTheme="majorBidi" w:cstheme="majorBidi"/>
          <w:bCs/>
          <w:sz w:val="24"/>
          <w:szCs w:val="24"/>
          <w:lang w:val="en-US"/>
        </w:rPr>
        <w:t>The CPCS has a tripar</w:t>
      </w:r>
      <w:r w:rsidR="00DE6AA9" w:rsidRPr="00E46235">
        <w:rPr>
          <w:rFonts w:asciiTheme="majorBidi" w:hAnsiTheme="majorBidi" w:cstheme="majorBidi"/>
          <w:bCs/>
          <w:sz w:val="24"/>
          <w:szCs w:val="24"/>
          <w:lang w:val="en-US"/>
        </w:rPr>
        <w:t xml:space="preserve">tite organization, </w:t>
      </w:r>
      <w:r w:rsidR="00B22148" w:rsidRPr="00E46235">
        <w:rPr>
          <w:rFonts w:asciiTheme="majorBidi" w:hAnsiTheme="majorBidi" w:cstheme="majorBidi"/>
          <w:bCs/>
          <w:sz w:val="24"/>
          <w:szCs w:val="24"/>
          <w:lang w:val="en-US"/>
        </w:rPr>
        <w:t xml:space="preserve">and in it are seated </w:t>
      </w:r>
      <w:r w:rsidR="00DE6AA9" w:rsidRPr="00E46235">
        <w:rPr>
          <w:rFonts w:asciiTheme="majorBidi" w:hAnsiTheme="majorBidi" w:cstheme="majorBidi"/>
          <w:bCs/>
          <w:sz w:val="24"/>
          <w:szCs w:val="24"/>
          <w:lang w:val="en-US"/>
        </w:rPr>
        <w:t xml:space="preserve">4 Government representatives, 4 representatives from the </w:t>
      </w:r>
      <w:r w:rsidR="001C74DD" w:rsidRPr="00E46235">
        <w:rPr>
          <w:rFonts w:asciiTheme="majorBidi" w:hAnsiTheme="majorBidi" w:cstheme="majorBidi"/>
          <w:bCs/>
          <w:sz w:val="24"/>
          <w:szCs w:val="24"/>
          <w:lang w:val="en-US"/>
        </w:rPr>
        <w:t xml:space="preserve">trade unions – 2 belonging to the </w:t>
      </w:r>
      <w:r w:rsidR="00DE6AA9" w:rsidRPr="00E46235">
        <w:rPr>
          <w:rFonts w:asciiTheme="majorBidi" w:hAnsiTheme="majorBidi" w:cstheme="majorBidi"/>
          <w:bCs/>
          <w:sz w:val="24"/>
          <w:szCs w:val="24"/>
          <w:lang w:val="en-US"/>
        </w:rPr>
        <w:t>General Confederation of Portuguese Workers - National Inter-Union</w:t>
      </w:r>
      <w:r w:rsidR="001C74DD" w:rsidRPr="00E46235">
        <w:rPr>
          <w:rFonts w:asciiTheme="majorBidi" w:hAnsiTheme="majorBidi" w:cstheme="majorBidi"/>
          <w:bCs/>
          <w:sz w:val="24"/>
          <w:szCs w:val="24"/>
          <w:lang w:val="en-US"/>
        </w:rPr>
        <w:t xml:space="preserve"> (CGTP-IN)</w:t>
      </w:r>
      <w:r w:rsidR="00AA500E" w:rsidRPr="00E46235">
        <w:rPr>
          <w:rFonts w:asciiTheme="majorBidi" w:hAnsiTheme="majorBidi" w:cstheme="majorBidi"/>
          <w:bCs/>
          <w:sz w:val="24"/>
          <w:szCs w:val="24"/>
          <w:lang w:val="en-US"/>
        </w:rPr>
        <w:t>,</w:t>
      </w:r>
      <w:r w:rsidR="001C74DD" w:rsidRPr="00E46235">
        <w:rPr>
          <w:rFonts w:asciiTheme="majorBidi" w:hAnsiTheme="majorBidi" w:cstheme="majorBidi"/>
          <w:bCs/>
          <w:sz w:val="24"/>
          <w:szCs w:val="24"/>
          <w:lang w:val="en-US"/>
        </w:rPr>
        <w:t xml:space="preserve"> and 2 from the General Union of Workers (UGT) – </w:t>
      </w:r>
      <w:r w:rsidR="00DE6AA9" w:rsidRPr="00E46235">
        <w:rPr>
          <w:rFonts w:asciiTheme="majorBidi" w:hAnsiTheme="majorBidi" w:cstheme="majorBidi"/>
          <w:bCs/>
          <w:sz w:val="24"/>
          <w:szCs w:val="24"/>
          <w:lang w:val="en-US"/>
        </w:rPr>
        <w:t xml:space="preserve">and </w:t>
      </w:r>
      <w:r w:rsidR="001C74DD" w:rsidRPr="00E46235">
        <w:rPr>
          <w:rFonts w:asciiTheme="majorBidi" w:hAnsiTheme="majorBidi" w:cstheme="majorBidi"/>
          <w:bCs/>
          <w:sz w:val="24"/>
          <w:szCs w:val="24"/>
          <w:lang w:val="en-US"/>
        </w:rPr>
        <w:t xml:space="preserve">4 </w:t>
      </w:r>
      <w:r w:rsidR="00DE6AA9" w:rsidRPr="00E46235">
        <w:rPr>
          <w:rFonts w:asciiTheme="majorBidi" w:hAnsiTheme="majorBidi" w:cstheme="majorBidi"/>
          <w:bCs/>
          <w:sz w:val="24"/>
          <w:szCs w:val="24"/>
          <w:lang w:val="en-US"/>
        </w:rPr>
        <w:t xml:space="preserve">representatives from the employers’ </w:t>
      </w:r>
      <w:r w:rsidR="001C74DD" w:rsidRPr="00E46235">
        <w:rPr>
          <w:rFonts w:asciiTheme="majorBidi" w:hAnsiTheme="majorBidi" w:cstheme="majorBidi"/>
          <w:bCs/>
          <w:sz w:val="24"/>
          <w:szCs w:val="24"/>
          <w:lang w:val="en-US"/>
        </w:rPr>
        <w:t>confederations – the Confederation of Portuguese Farmers (CAP), the Portuguese Commerce and Services Confederation (CCP), the Confederation of Portuguese Business (CIP) and the Confederation of Portuguese Tourism (CTP).</w:t>
      </w:r>
    </w:p>
    <w:p w:rsidR="001C74DD" w:rsidRPr="00E46235" w:rsidRDefault="001C74DD" w:rsidP="00E46235">
      <w:pPr>
        <w:shd w:val="clear" w:color="auto" w:fill="FFFFFF"/>
        <w:spacing w:after="0" w:line="240" w:lineRule="auto"/>
        <w:jc w:val="both"/>
        <w:rPr>
          <w:rFonts w:asciiTheme="majorBidi" w:hAnsiTheme="majorBidi" w:cstheme="majorBidi"/>
          <w:sz w:val="24"/>
          <w:szCs w:val="24"/>
          <w:lang w:val="en-US"/>
        </w:rPr>
      </w:pPr>
      <w:r w:rsidRPr="00E46235">
        <w:rPr>
          <w:rFonts w:asciiTheme="majorBidi" w:hAnsiTheme="majorBidi" w:cstheme="majorBidi"/>
          <w:sz w:val="24"/>
          <w:szCs w:val="24"/>
          <w:lang w:val="en-US"/>
        </w:rPr>
        <w:t>The Prime Minister is responsible for presiding over the CPCS.</w:t>
      </w:r>
    </w:p>
    <w:p w:rsidR="00E46235" w:rsidRDefault="00E46235" w:rsidP="00E46235">
      <w:pPr>
        <w:shd w:val="clear" w:color="auto" w:fill="FFFFFF"/>
        <w:spacing w:after="0" w:line="240" w:lineRule="auto"/>
        <w:jc w:val="both"/>
        <w:rPr>
          <w:rFonts w:asciiTheme="majorBidi" w:hAnsiTheme="majorBidi" w:cstheme="majorBidi"/>
          <w:color w:val="C00000"/>
          <w:sz w:val="24"/>
          <w:szCs w:val="24"/>
          <w:lang w:val="en-US"/>
        </w:rPr>
      </w:pPr>
    </w:p>
    <w:p w:rsidR="00E46235" w:rsidRDefault="00E46235" w:rsidP="00E46235">
      <w:pPr>
        <w:shd w:val="clear" w:color="auto" w:fill="FFFFFF"/>
        <w:spacing w:after="0" w:line="240" w:lineRule="auto"/>
        <w:jc w:val="both"/>
        <w:rPr>
          <w:rFonts w:asciiTheme="majorBidi" w:hAnsiTheme="majorBidi" w:cstheme="majorBidi"/>
          <w:color w:val="C00000"/>
          <w:sz w:val="24"/>
          <w:szCs w:val="24"/>
          <w:lang w:val="en-US"/>
        </w:rPr>
      </w:pPr>
    </w:p>
    <w:p w:rsidR="002A3A64" w:rsidRPr="00E46235" w:rsidRDefault="002A3A64" w:rsidP="00E46235">
      <w:pPr>
        <w:shd w:val="clear" w:color="auto" w:fill="FFFFFF"/>
        <w:spacing w:after="0" w:line="240" w:lineRule="auto"/>
        <w:jc w:val="both"/>
        <w:rPr>
          <w:rFonts w:asciiTheme="majorBidi" w:hAnsiTheme="majorBidi" w:cstheme="majorBidi"/>
          <w:color w:val="C00000"/>
          <w:sz w:val="24"/>
          <w:szCs w:val="24"/>
          <w:lang w:val="en-US"/>
        </w:rPr>
      </w:pPr>
      <w:r w:rsidRPr="00E46235">
        <w:rPr>
          <w:rFonts w:asciiTheme="majorBidi" w:hAnsiTheme="majorBidi" w:cstheme="majorBidi"/>
          <w:color w:val="C00000"/>
          <w:sz w:val="24"/>
          <w:szCs w:val="24"/>
          <w:lang w:val="en-US"/>
        </w:rPr>
        <w:t>PROCESS</w:t>
      </w:r>
    </w:p>
    <w:p w:rsidR="00E46235" w:rsidRDefault="00E46235" w:rsidP="00E46235">
      <w:pPr>
        <w:shd w:val="clear" w:color="auto" w:fill="FFFFFF"/>
        <w:spacing w:after="0" w:line="240" w:lineRule="auto"/>
        <w:jc w:val="both"/>
        <w:rPr>
          <w:rFonts w:asciiTheme="majorBidi" w:hAnsiTheme="majorBidi" w:cstheme="majorBidi"/>
          <w:sz w:val="24"/>
          <w:szCs w:val="24"/>
          <w:lang w:val="en-US"/>
        </w:rPr>
      </w:pPr>
    </w:p>
    <w:p w:rsidR="001C74DD" w:rsidRPr="00E46235" w:rsidRDefault="001C74DD" w:rsidP="00E46235">
      <w:pPr>
        <w:shd w:val="clear" w:color="auto" w:fill="FFFFFF"/>
        <w:spacing w:after="0" w:line="240" w:lineRule="auto"/>
        <w:jc w:val="both"/>
        <w:rPr>
          <w:rFonts w:asciiTheme="majorBidi" w:hAnsiTheme="majorBidi" w:cstheme="majorBidi"/>
          <w:sz w:val="24"/>
          <w:szCs w:val="24"/>
          <w:lang w:val="en-US"/>
        </w:rPr>
      </w:pPr>
      <w:r w:rsidRPr="00E46235">
        <w:rPr>
          <w:rFonts w:asciiTheme="majorBidi" w:hAnsiTheme="majorBidi" w:cstheme="majorBidi"/>
          <w:sz w:val="24"/>
          <w:szCs w:val="24"/>
          <w:lang w:val="en-US"/>
        </w:rPr>
        <w:t xml:space="preserve">The main attributions of the Commission are: </w:t>
      </w:r>
    </w:p>
    <w:p w:rsidR="001C74DD" w:rsidRPr="00E46235" w:rsidRDefault="001C74DD" w:rsidP="00E46235">
      <w:pPr>
        <w:shd w:val="clear" w:color="auto" w:fill="FFFFFF"/>
        <w:spacing w:after="0" w:line="240" w:lineRule="auto"/>
        <w:jc w:val="both"/>
        <w:rPr>
          <w:rFonts w:asciiTheme="majorBidi" w:hAnsiTheme="majorBidi" w:cstheme="majorBidi"/>
          <w:bCs/>
          <w:sz w:val="24"/>
          <w:szCs w:val="24"/>
          <w:lang w:val="en-US"/>
        </w:rPr>
      </w:pPr>
      <w:r w:rsidRPr="00E46235">
        <w:rPr>
          <w:rFonts w:asciiTheme="majorBidi" w:hAnsiTheme="majorBidi" w:cstheme="majorBidi"/>
          <w:bCs/>
          <w:sz w:val="24"/>
          <w:szCs w:val="24"/>
          <w:lang w:val="en-US"/>
        </w:rPr>
        <w:t>- Promoting dialogue and tripartite concertation;</w:t>
      </w:r>
    </w:p>
    <w:p w:rsidR="001C74DD" w:rsidRDefault="00DA46DB" w:rsidP="00E46235">
      <w:pPr>
        <w:shd w:val="clear" w:color="auto" w:fill="FFFFFF"/>
        <w:spacing w:after="0" w:line="240" w:lineRule="auto"/>
        <w:jc w:val="both"/>
        <w:rPr>
          <w:rFonts w:asciiTheme="majorBidi" w:hAnsiTheme="majorBidi" w:cstheme="majorBidi"/>
          <w:bCs/>
          <w:sz w:val="24"/>
          <w:szCs w:val="24"/>
          <w:lang w:val="en-US"/>
        </w:rPr>
      </w:pPr>
      <w:r w:rsidRPr="00E46235">
        <w:rPr>
          <w:rFonts w:asciiTheme="majorBidi" w:hAnsiTheme="majorBidi" w:cstheme="majorBidi"/>
          <w:bCs/>
          <w:sz w:val="24"/>
          <w:szCs w:val="24"/>
          <w:lang w:val="en-US"/>
        </w:rPr>
        <w:t xml:space="preserve">- </w:t>
      </w:r>
      <w:r w:rsidR="006D15E4" w:rsidRPr="00E46235">
        <w:rPr>
          <w:rFonts w:asciiTheme="majorBidi" w:hAnsiTheme="majorBidi" w:cstheme="majorBidi"/>
          <w:bCs/>
          <w:sz w:val="24"/>
          <w:szCs w:val="24"/>
          <w:lang w:val="en-US"/>
        </w:rPr>
        <w:t>Contributing</w:t>
      </w:r>
      <w:r w:rsidR="001C74DD" w:rsidRPr="00E46235">
        <w:rPr>
          <w:rFonts w:asciiTheme="majorBidi" w:hAnsiTheme="majorBidi" w:cstheme="majorBidi"/>
          <w:bCs/>
          <w:sz w:val="24"/>
          <w:szCs w:val="24"/>
          <w:lang w:val="en-US"/>
        </w:rPr>
        <w:t xml:space="preserve"> to the regulation</w:t>
      </w:r>
      <w:r w:rsidR="006D15E4" w:rsidRPr="00E46235">
        <w:rPr>
          <w:rFonts w:asciiTheme="majorBidi" w:hAnsiTheme="majorBidi" w:cstheme="majorBidi"/>
          <w:bCs/>
          <w:sz w:val="24"/>
          <w:szCs w:val="24"/>
          <w:lang w:val="en-US"/>
        </w:rPr>
        <w:t xml:space="preserve"> of</w:t>
      </w:r>
      <w:r w:rsidR="006D15E4" w:rsidRPr="00E46235">
        <w:rPr>
          <w:rFonts w:asciiTheme="majorBidi" w:hAnsiTheme="majorBidi" w:cstheme="majorBidi"/>
          <w:bCs/>
          <w:sz w:val="24"/>
          <w:szCs w:val="24"/>
          <w:lang w:val="en-GB"/>
        </w:rPr>
        <w:t xml:space="preserve"> labour</w:t>
      </w:r>
      <w:r w:rsidR="006D15E4" w:rsidRPr="00E46235">
        <w:rPr>
          <w:rFonts w:asciiTheme="majorBidi" w:hAnsiTheme="majorBidi" w:cstheme="majorBidi"/>
          <w:bCs/>
          <w:sz w:val="24"/>
          <w:szCs w:val="24"/>
          <w:lang w:val="en-US"/>
        </w:rPr>
        <w:t xml:space="preserve"> relations and the definition of policies regarding income and pricing, employment, vocational training and social protection.</w:t>
      </w:r>
    </w:p>
    <w:p w:rsidR="00E46235" w:rsidRPr="00E46235" w:rsidRDefault="00E46235" w:rsidP="00E46235">
      <w:pPr>
        <w:shd w:val="clear" w:color="auto" w:fill="FFFFFF"/>
        <w:spacing w:after="0" w:line="240" w:lineRule="auto"/>
        <w:jc w:val="both"/>
        <w:rPr>
          <w:rFonts w:asciiTheme="majorBidi" w:hAnsiTheme="majorBidi" w:cstheme="majorBidi"/>
          <w:bCs/>
          <w:sz w:val="24"/>
          <w:szCs w:val="24"/>
          <w:lang w:val="en-US"/>
        </w:rPr>
      </w:pPr>
    </w:p>
    <w:p w:rsidR="006D15E4" w:rsidRPr="00E46235" w:rsidRDefault="006D15E4" w:rsidP="00E46235">
      <w:pPr>
        <w:shd w:val="clear" w:color="auto" w:fill="FFFFFF"/>
        <w:spacing w:after="0" w:line="240" w:lineRule="auto"/>
        <w:jc w:val="both"/>
        <w:rPr>
          <w:rFonts w:asciiTheme="majorBidi" w:hAnsiTheme="majorBidi" w:cstheme="majorBidi"/>
          <w:sz w:val="24"/>
          <w:szCs w:val="24"/>
          <w:lang w:val="en-US"/>
        </w:rPr>
      </w:pPr>
      <w:r w:rsidRPr="00E46235">
        <w:rPr>
          <w:rFonts w:asciiTheme="majorBidi" w:hAnsiTheme="majorBidi" w:cstheme="majorBidi"/>
          <w:sz w:val="24"/>
          <w:szCs w:val="24"/>
          <w:lang w:val="en-US"/>
        </w:rPr>
        <w:t xml:space="preserve">It is now worth mentioning two </w:t>
      </w:r>
      <w:r w:rsidR="00CA3851" w:rsidRPr="00E46235">
        <w:rPr>
          <w:rFonts w:asciiTheme="majorBidi" w:hAnsiTheme="majorBidi" w:cstheme="majorBidi"/>
          <w:sz w:val="24"/>
          <w:szCs w:val="24"/>
          <w:lang w:val="en-US"/>
        </w:rPr>
        <w:t xml:space="preserve">very important </w:t>
      </w:r>
      <w:r w:rsidRPr="00E46235">
        <w:rPr>
          <w:rFonts w:asciiTheme="majorBidi" w:hAnsiTheme="majorBidi" w:cstheme="majorBidi"/>
          <w:sz w:val="24"/>
          <w:szCs w:val="24"/>
          <w:lang w:val="en-US"/>
        </w:rPr>
        <w:t xml:space="preserve">ways in which these attributions are </w:t>
      </w:r>
      <w:r w:rsidR="00CA3851" w:rsidRPr="00E46235">
        <w:rPr>
          <w:rFonts w:asciiTheme="majorBidi" w:hAnsiTheme="majorBidi" w:cstheme="majorBidi"/>
          <w:sz w:val="24"/>
          <w:szCs w:val="24"/>
          <w:lang w:val="en-US"/>
        </w:rPr>
        <w:t>materialized</w:t>
      </w:r>
      <w:r w:rsidRPr="00E46235">
        <w:rPr>
          <w:rFonts w:asciiTheme="majorBidi" w:hAnsiTheme="majorBidi" w:cstheme="majorBidi"/>
          <w:sz w:val="24"/>
          <w:szCs w:val="24"/>
          <w:lang w:val="en-US"/>
        </w:rPr>
        <w:t>:</w:t>
      </w:r>
    </w:p>
    <w:p w:rsidR="006D15E4" w:rsidRPr="00E46235" w:rsidRDefault="006D15E4" w:rsidP="00E46235">
      <w:pPr>
        <w:shd w:val="clear" w:color="auto" w:fill="FFFFFF"/>
        <w:spacing w:after="0" w:line="240" w:lineRule="auto"/>
        <w:jc w:val="both"/>
        <w:rPr>
          <w:rFonts w:asciiTheme="majorBidi" w:hAnsiTheme="majorBidi" w:cstheme="majorBidi"/>
          <w:sz w:val="24"/>
          <w:szCs w:val="24"/>
          <w:lang w:val="en-US"/>
        </w:rPr>
      </w:pPr>
      <w:r w:rsidRPr="00E46235">
        <w:rPr>
          <w:rFonts w:asciiTheme="majorBidi" w:hAnsiTheme="majorBidi" w:cstheme="majorBidi"/>
          <w:sz w:val="24"/>
          <w:szCs w:val="24"/>
          <w:lang w:val="en-US"/>
        </w:rPr>
        <w:t xml:space="preserve">- The assessment of </w:t>
      </w:r>
      <w:proofErr w:type="spellStart"/>
      <w:r w:rsidRPr="00E46235">
        <w:rPr>
          <w:rFonts w:asciiTheme="majorBidi" w:hAnsiTheme="majorBidi" w:cstheme="majorBidi"/>
          <w:sz w:val="24"/>
          <w:szCs w:val="24"/>
          <w:lang w:val="en-US"/>
        </w:rPr>
        <w:t>labour</w:t>
      </w:r>
      <w:proofErr w:type="spellEnd"/>
      <w:r w:rsidRPr="00E46235">
        <w:rPr>
          <w:rFonts w:asciiTheme="majorBidi" w:hAnsiTheme="majorBidi" w:cstheme="majorBidi"/>
          <w:sz w:val="24"/>
          <w:szCs w:val="24"/>
          <w:lang w:val="en-US"/>
        </w:rPr>
        <w:t xml:space="preserve"> legislation projects – some of the most importa</w:t>
      </w:r>
      <w:r w:rsidR="00824FD5" w:rsidRPr="00E46235">
        <w:rPr>
          <w:rFonts w:asciiTheme="majorBidi" w:hAnsiTheme="majorBidi" w:cstheme="majorBidi"/>
          <w:sz w:val="24"/>
          <w:szCs w:val="24"/>
          <w:lang w:val="en-US"/>
        </w:rPr>
        <w:t xml:space="preserve">nt </w:t>
      </w:r>
      <w:proofErr w:type="spellStart"/>
      <w:r w:rsidR="00824FD5" w:rsidRPr="00E46235">
        <w:rPr>
          <w:rFonts w:asciiTheme="majorBidi" w:hAnsiTheme="majorBidi" w:cstheme="majorBidi"/>
          <w:sz w:val="24"/>
          <w:szCs w:val="24"/>
          <w:lang w:val="en-US"/>
        </w:rPr>
        <w:t>labour</w:t>
      </w:r>
      <w:proofErr w:type="spellEnd"/>
      <w:r w:rsidR="00824FD5" w:rsidRPr="00E46235">
        <w:rPr>
          <w:rFonts w:asciiTheme="majorBidi" w:hAnsiTheme="majorBidi" w:cstheme="majorBidi"/>
          <w:sz w:val="24"/>
          <w:szCs w:val="24"/>
          <w:lang w:val="en-US"/>
        </w:rPr>
        <w:t xml:space="preserve"> reforms have been drawn within the framework of the Commission; and</w:t>
      </w:r>
      <w:r w:rsidRPr="00E46235">
        <w:rPr>
          <w:rFonts w:asciiTheme="majorBidi" w:hAnsiTheme="majorBidi" w:cstheme="majorBidi"/>
          <w:sz w:val="24"/>
          <w:szCs w:val="24"/>
          <w:lang w:val="en-US"/>
        </w:rPr>
        <w:t xml:space="preserve"> </w:t>
      </w:r>
    </w:p>
    <w:p w:rsidR="000B0281" w:rsidRPr="00E46235" w:rsidRDefault="00824FD5" w:rsidP="00E46235">
      <w:pPr>
        <w:shd w:val="clear" w:color="auto" w:fill="FFFFFF"/>
        <w:spacing w:after="0" w:line="240" w:lineRule="auto"/>
        <w:jc w:val="both"/>
        <w:rPr>
          <w:rFonts w:asciiTheme="majorBidi" w:hAnsiTheme="majorBidi" w:cstheme="majorBidi"/>
          <w:sz w:val="24"/>
          <w:szCs w:val="24"/>
          <w:lang w:val="en-US"/>
        </w:rPr>
      </w:pPr>
      <w:r w:rsidRPr="00E46235">
        <w:rPr>
          <w:rFonts w:asciiTheme="majorBidi" w:hAnsiTheme="majorBidi" w:cstheme="majorBidi"/>
          <w:sz w:val="24"/>
          <w:szCs w:val="24"/>
          <w:lang w:val="en-US"/>
        </w:rPr>
        <w:t>- The</w:t>
      </w:r>
      <w:r w:rsidR="00DA46DB" w:rsidRPr="00E46235">
        <w:rPr>
          <w:rFonts w:asciiTheme="majorBidi" w:hAnsiTheme="majorBidi" w:cstheme="majorBidi"/>
          <w:sz w:val="24"/>
          <w:szCs w:val="24"/>
          <w:lang w:val="en-US"/>
        </w:rPr>
        <w:t xml:space="preserve"> Social Concertation Agreements.</w:t>
      </w:r>
    </w:p>
    <w:p w:rsidR="00E46235" w:rsidRDefault="00E46235" w:rsidP="00E46235">
      <w:pPr>
        <w:shd w:val="clear" w:color="auto" w:fill="FFFFFF"/>
        <w:spacing w:after="0" w:line="240" w:lineRule="auto"/>
        <w:jc w:val="both"/>
        <w:rPr>
          <w:rFonts w:asciiTheme="majorBidi" w:hAnsiTheme="majorBidi" w:cstheme="majorBidi"/>
          <w:sz w:val="24"/>
          <w:szCs w:val="24"/>
          <w:lang w:val="en-US"/>
        </w:rPr>
      </w:pPr>
    </w:p>
    <w:p w:rsidR="00B6066A" w:rsidRDefault="00CA3851" w:rsidP="00E46235">
      <w:pPr>
        <w:shd w:val="clear" w:color="auto" w:fill="FFFFFF"/>
        <w:spacing w:after="0" w:line="240" w:lineRule="auto"/>
        <w:jc w:val="both"/>
        <w:rPr>
          <w:rFonts w:asciiTheme="majorBidi" w:hAnsiTheme="majorBidi" w:cstheme="majorBidi"/>
          <w:sz w:val="24"/>
          <w:szCs w:val="24"/>
          <w:lang w:val="en-US"/>
        </w:rPr>
      </w:pPr>
      <w:r w:rsidRPr="00E46235">
        <w:rPr>
          <w:rFonts w:asciiTheme="majorBidi" w:hAnsiTheme="majorBidi" w:cstheme="majorBidi"/>
          <w:sz w:val="24"/>
          <w:szCs w:val="24"/>
          <w:lang w:val="en-US"/>
        </w:rPr>
        <w:t xml:space="preserve">Even though social </w:t>
      </w:r>
      <w:proofErr w:type="spellStart"/>
      <w:r w:rsidRPr="00E46235">
        <w:rPr>
          <w:rFonts w:asciiTheme="majorBidi" w:hAnsiTheme="majorBidi" w:cstheme="majorBidi"/>
          <w:sz w:val="24"/>
          <w:szCs w:val="24"/>
          <w:lang w:val="en-US"/>
        </w:rPr>
        <w:t>c</w:t>
      </w:r>
      <w:r w:rsidR="00B6066A" w:rsidRPr="00E46235">
        <w:rPr>
          <w:rFonts w:asciiTheme="majorBidi" w:hAnsiTheme="majorBidi" w:cstheme="majorBidi"/>
          <w:sz w:val="24"/>
          <w:szCs w:val="24"/>
          <w:lang w:val="en-US"/>
        </w:rPr>
        <w:t>oncertation</w:t>
      </w:r>
      <w:proofErr w:type="spellEnd"/>
      <w:r w:rsidR="00B6066A" w:rsidRPr="00E46235">
        <w:rPr>
          <w:rFonts w:asciiTheme="majorBidi" w:hAnsiTheme="majorBidi" w:cstheme="majorBidi"/>
          <w:sz w:val="24"/>
          <w:szCs w:val="24"/>
          <w:lang w:val="en-US"/>
        </w:rPr>
        <w:t xml:space="preserve"> is not limited to the </w:t>
      </w:r>
      <w:r w:rsidRPr="00E46235">
        <w:rPr>
          <w:rFonts w:asciiTheme="majorBidi" w:hAnsiTheme="majorBidi" w:cstheme="majorBidi"/>
          <w:sz w:val="24"/>
          <w:szCs w:val="24"/>
          <w:lang w:val="en-US"/>
        </w:rPr>
        <w:t>signing</w:t>
      </w:r>
      <w:r w:rsidR="00B6066A" w:rsidRPr="00E46235">
        <w:rPr>
          <w:rFonts w:asciiTheme="majorBidi" w:hAnsiTheme="majorBidi" w:cstheme="majorBidi"/>
          <w:sz w:val="24"/>
          <w:szCs w:val="24"/>
          <w:lang w:val="en-US"/>
        </w:rPr>
        <w:t xml:space="preserve"> of agreements, these are of the utmost importance, as they constitute veritable social pacts, based </w:t>
      </w:r>
      <w:r w:rsidR="00DA46DB" w:rsidRPr="00E46235">
        <w:rPr>
          <w:rFonts w:asciiTheme="majorBidi" w:hAnsiTheme="majorBidi" w:cstheme="majorBidi"/>
          <w:sz w:val="24"/>
          <w:szCs w:val="24"/>
          <w:lang w:val="en-US"/>
        </w:rPr>
        <w:t xml:space="preserve">as they are </w:t>
      </w:r>
      <w:r w:rsidR="00B6066A" w:rsidRPr="00E46235">
        <w:rPr>
          <w:rFonts w:asciiTheme="majorBidi" w:hAnsiTheme="majorBidi" w:cstheme="majorBidi"/>
          <w:sz w:val="24"/>
          <w:szCs w:val="24"/>
          <w:lang w:val="en-US"/>
        </w:rPr>
        <w:t>on the autonomy of the contracting parties.</w:t>
      </w:r>
      <w:r w:rsidR="00190357" w:rsidRPr="00E46235">
        <w:rPr>
          <w:rFonts w:asciiTheme="majorBidi" w:hAnsiTheme="majorBidi" w:cstheme="majorBidi"/>
          <w:sz w:val="24"/>
          <w:szCs w:val="24"/>
          <w:lang w:val="en-US"/>
        </w:rPr>
        <w:t xml:space="preserve"> These agreements, despite not being legally binding, constitute the embodiment of certain objectives, rights and obligations on the part of their signatories, and especially on the part of the Government that in this way commits itself to adopting the public policies and legal measures necessary for their accomplishment.</w:t>
      </w:r>
      <w:r w:rsidR="00DA6A9F" w:rsidRPr="00E46235">
        <w:rPr>
          <w:rFonts w:asciiTheme="majorBidi" w:hAnsiTheme="majorBidi" w:cstheme="majorBidi"/>
          <w:sz w:val="24"/>
          <w:szCs w:val="24"/>
          <w:lang w:val="en-US"/>
        </w:rPr>
        <w:t xml:space="preserve"> To this day, 22 a</w:t>
      </w:r>
      <w:r w:rsidR="00190357" w:rsidRPr="00E46235">
        <w:rPr>
          <w:rFonts w:asciiTheme="majorBidi" w:hAnsiTheme="majorBidi" w:cstheme="majorBidi"/>
          <w:sz w:val="24"/>
          <w:szCs w:val="24"/>
          <w:lang w:val="en-US"/>
        </w:rPr>
        <w:t xml:space="preserve">greements have been signed, and of these 2 were reached without </w:t>
      </w:r>
      <w:r w:rsidR="00BF0B51" w:rsidRPr="00E46235">
        <w:rPr>
          <w:rFonts w:asciiTheme="majorBidi" w:hAnsiTheme="majorBidi" w:cstheme="majorBidi"/>
          <w:sz w:val="24"/>
          <w:szCs w:val="24"/>
          <w:lang w:val="en-US"/>
        </w:rPr>
        <w:t>the Government:</w:t>
      </w:r>
      <w:r w:rsidR="00B6066A" w:rsidRPr="00E46235">
        <w:rPr>
          <w:rFonts w:asciiTheme="majorBidi" w:hAnsiTheme="majorBidi" w:cstheme="majorBidi"/>
          <w:sz w:val="24"/>
          <w:szCs w:val="24"/>
          <w:lang w:val="en-US"/>
        </w:rPr>
        <w:tab/>
      </w:r>
    </w:p>
    <w:p w:rsidR="00E46235" w:rsidRPr="00E46235" w:rsidRDefault="00E46235" w:rsidP="00E46235">
      <w:pPr>
        <w:shd w:val="clear" w:color="auto" w:fill="FFFFFF"/>
        <w:spacing w:after="0" w:line="240" w:lineRule="auto"/>
        <w:jc w:val="both"/>
        <w:rPr>
          <w:rFonts w:asciiTheme="majorBidi" w:hAnsiTheme="majorBidi" w:cstheme="majorBidi"/>
          <w:sz w:val="24"/>
          <w:szCs w:val="24"/>
          <w:lang w:val="en-US"/>
        </w:rPr>
      </w:pPr>
    </w:p>
    <w:p w:rsidR="00C93CC7" w:rsidRPr="00E46235" w:rsidRDefault="002E1792" w:rsidP="00E46235">
      <w:pPr>
        <w:shd w:val="clear" w:color="auto" w:fill="FFFFFF"/>
        <w:spacing w:after="0" w:line="240" w:lineRule="auto"/>
        <w:jc w:val="both"/>
        <w:rPr>
          <w:rFonts w:asciiTheme="majorBidi" w:hAnsiTheme="majorBidi" w:cstheme="majorBidi"/>
          <w:sz w:val="24"/>
          <w:szCs w:val="24"/>
          <w:lang w:val="en-US"/>
        </w:rPr>
      </w:pPr>
      <w:r w:rsidRPr="00E46235">
        <w:rPr>
          <w:rFonts w:asciiTheme="majorBidi" w:hAnsiTheme="majorBidi" w:cstheme="majorBidi"/>
          <w:sz w:val="24"/>
          <w:szCs w:val="24"/>
          <w:lang w:val="en-US"/>
        </w:rPr>
        <w:t>- In 2005, an a</w:t>
      </w:r>
      <w:r w:rsidR="00BF0B51" w:rsidRPr="00E46235">
        <w:rPr>
          <w:rFonts w:asciiTheme="majorBidi" w:hAnsiTheme="majorBidi" w:cstheme="majorBidi"/>
          <w:sz w:val="24"/>
          <w:szCs w:val="24"/>
          <w:lang w:val="en-US"/>
        </w:rPr>
        <w:t>greement was signed regarding collective bargaining; and</w:t>
      </w:r>
    </w:p>
    <w:p w:rsidR="00BF0B51" w:rsidRPr="00E46235" w:rsidRDefault="000B0281" w:rsidP="00E46235">
      <w:pPr>
        <w:shd w:val="clear" w:color="auto" w:fill="FFFFFF"/>
        <w:spacing w:after="0" w:line="240" w:lineRule="auto"/>
        <w:jc w:val="both"/>
        <w:rPr>
          <w:rFonts w:asciiTheme="majorBidi" w:hAnsiTheme="majorBidi" w:cstheme="majorBidi"/>
          <w:sz w:val="24"/>
          <w:szCs w:val="24"/>
          <w:lang w:val="en-US"/>
        </w:rPr>
      </w:pPr>
      <w:r w:rsidRPr="00E46235">
        <w:rPr>
          <w:rFonts w:asciiTheme="majorBidi" w:hAnsiTheme="majorBidi" w:cstheme="majorBidi"/>
          <w:sz w:val="24"/>
          <w:szCs w:val="24"/>
          <w:lang w:val="en-US"/>
        </w:rPr>
        <w:t>- In 200</w:t>
      </w:r>
      <w:r w:rsidR="002E1792" w:rsidRPr="00E46235">
        <w:rPr>
          <w:rFonts w:asciiTheme="majorBidi" w:hAnsiTheme="majorBidi" w:cstheme="majorBidi"/>
          <w:sz w:val="24"/>
          <w:szCs w:val="24"/>
          <w:lang w:val="en-US"/>
        </w:rPr>
        <w:t>6, an a</w:t>
      </w:r>
      <w:r w:rsidR="00BF0B51" w:rsidRPr="00E46235">
        <w:rPr>
          <w:rFonts w:asciiTheme="majorBidi" w:hAnsiTheme="majorBidi" w:cstheme="majorBidi"/>
          <w:sz w:val="24"/>
          <w:szCs w:val="24"/>
          <w:lang w:val="en-US"/>
        </w:rPr>
        <w:t>greement on vocational training.</w:t>
      </w:r>
    </w:p>
    <w:p w:rsidR="00E46235" w:rsidRDefault="00E46235" w:rsidP="00E46235">
      <w:pPr>
        <w:shd w:val="clear" w:color="auto" w:fill="FFFFFF"/>
        <w:spacing w:after="0" w:line="240" w:lineRule="auto"/>
        <w:jc w:val="both"/>
        <w:rPr>
          <w:rFonts w:asciiTheme="majorBidi" w:hAnsiTheme="majorBidi" w:cstheme="majorBidi"/>
          <w:sz w:val="24"/>
          <w:szCs w:val="24"/>
          <w:lang w:val="en-US"/>
        </w:rPr>
      </w:pPr>
    </w:p>
    <w:p w:rsidR="00BF0B51" w:rsidRDefault="00BF0B51" w:rsidP="00E46235">
      <w:pPr>
        <w:shd w:val="clear" w:color="auto" w:fill="FFFFFF"/>
        <w:spacing w:after="0" w:line="240" w:lineRule="auto"/>
        <w:jc w:val="both"/>
        <w:rPr>
          <w:rFonts w:asciiTheme="majorBidi" w:hAnsiTheme="majorBidi" w:cstheme="majorBidi"/>
          <w:sz w:val="24"/>
          <w:szCs w:val="24"/>
          <w:lang w:val="en-US"/>
        </w:rPr>
      </w:pPr>
      <w:r w:rsidRPr="00E46235">
        <w:rPr>
          <w:rFonts w:asciiTheme="majorBidi" w:hAnsiTheme="majorBidi" w:cstheme="majorBidi"/>
          <w:sz w:val="24"/>
          <w:szCs w:val="24"/>
          <w:lang w:val="en-US"/>
        </w:rPr>
        <w:t>As an example, the following are the last two agreements that were signed by both the Government and the social partners:</w:t>
      </w:r>
    </w:p>
    <w:p w:rsidR="00E46235" w:rsidRPr="00E46235" w:rsidRDefault="00E46235" w:rsidP="00E46235">
      <w:pPr>
        <w:shd w:val="clear" w:color="auto" w:fill="FFFFFF"/>
        <w:spacing w:after="0" w:line="240" w:lineRule="auto"/>
        <w:jc w:val="both"/>
        <w:rPr>
          <w:rFonts w:asciiTheme="majorBidi" w:hAnsiTheme="majorBidi" w:cstheme="majorBidi"/>
          <w:sz w:val="24"/>
          <w:szCs w:val="24"/>
          <w:lang w:val="en-US"/>
        </w:rPr>
      </w:pPr>
    </w:p>
    <w:p w:rsidR="00BF0B51" w:rsidRDefault="00D17D40" w:rsidP="00E46235">
      <w:pPr>
        <w:shd w:val="clear" w:color="auto" w:fill="FFFFFF"/>
        <w:spacing w:after="0" w:line="240" w:lineRule="auto"/>
        <w:jc w:val="both"/>
        <w:rPr>
          <w:rFonts w:asciiTheme="majorBidi" w:hAnsiTheme="majorBidi" w:cstheme="majorBidi"/>
          <w:sz w:val="24"/>
          <w:szCs w:val="24"/>
          <w:lang w:val="en-US"/>
        </w:rPr>
      </w:pPr>
      <w:r w:rsidRPr="00E46235">
        <w:rPr>
          <w:rFonts w:asciiTheme="majorBidi" w:hAnsiTheme="majorBidi" w:cstheme="majorBidi"/>
          <w:sz w:val="24"/>
          <w:szCs w:val="24"/>
          <w:lang w:val="en-US"/>
        </w:rPr>
        <w:t>- In 2012, in the context of full fiscal consolidation</w:t>
      </w:r>
      <w:r w:rsidR="002B23E6" w:rsidRPr="00E46235">
        <w:rPr>
          <w:rFonts w:asciiTheme="majorBidi" w:hAnsiTheme="majorBidi" w:cstheme="majorBidi"/>
          <w:sz w:val="24"/>
          <w:szCs w:val="24"/>
          <w:lang w:val="en-US"/>
        </w:rPr>
        <w:t>,</w:t>
      </w:r>
      <w:r w:rsidRPr="00E46235">
        <w:rPr>
          <w:rFonts w:asciiTheme="majorBidi" w:hAnsiTheme="majorBidi" w:cstheme="majorBidi"/>
          <w:sz w:val="24"/>
          <w:szCs w:val="24"/>
          <w:lang w:val="en-US"/>
        </w:rPr>
        <w:t xml:space="preserve"> due to the </w:t>
      </w:r>
      <w:proofErr w:type="spellStart"/>
      <w:r w:rsidRPr="00E46235">
        <w:rPr>
          <w:rFonts w:asciiTheme="majorBidi" w:hAnsiTheme="majorBidi" w:cstheme="majorBidi"/>
          <w:sz w:val="24"/>
          <w:szCs w:val="24"/>
          <w:lang w:val="en-US"/>
        </w:rPr>
        <w:t>programme</w:t>
      </w:r>
      <w:proofErr w:type="spellEnd"/>
      <w:r w:rsidRPr="00E46235">
        <w:rPr>
          <w:rFonts w:asciiTheme="majorBidi" w:hAnsiTheme="majorBidi" w:cstheme="majorBidi"/>
          <w:sz w:val="24"/>
          <w:szCs w:val="24"/>
          <w:lang w:val="en-US"/>
        </w:rPr>
        <w:t xml:space="preserve"> that Portugal was subject to at the time, an agreement was signed, “Commitment for growth,</w:t>
      </w:r>
      <w:r w:rsidR="00345307" w:rsidRPr="00E46235">
        <w:rPr>
          <w:rFonts w:asciiTheme="majorBidi" w:hAnsiTheme="majorBidi" w:cstheme="majorBidi"/>
          <w:sz w:val="24"/>
          <w:szCs w:val="24"/>
          <w:lang w:val="en-US"/>
        </w:rPr>
        <w:t xml:space="preserve"> </w:t>
      </w:r>
      <w:r w:rsidRPr="00E46235">
        <w:rPr>
          <w:rFonts w:asciiTheme="majorBidi" w:hAnsiTheme="majorBidi" w:cstheme="majorBidi"/>
          <w:sz w:val="24"/>
          <w:szCs w:val="24"/>
          <w:lang w:val="en-US"/>
        </w:rPr>
        <w:t xml:space="preserve">competitiveness and employment”, which </w:t>
      </w:r>
      <w:r w:rsidR="002B23E6" w:rsidRPr="00E46235">
        <w:rPr>
          <w:rFonts w:asciiTheme="majorBidi" w:hAnsiTheme="majorBidi" w:cstheme="majorBidi"/>
          <w:sz w:val="24"/>
          <w:szCs w:val="24"/>
          <w:lang w:val="en-US"/>
        </w:rPr>
        <w:t>foresaw the implementation of measures in</w:t>
      </w:r>
      <w:r w:rsidRPr="00E46235">
        <w:rPr>
          <w:rFonts w:asciiTheme="majorBidi" w:hAnsiTheme="majorBidi" w:cstheme="majorBidi"/>
          <w:sz w:val="24"/>
          <w:szCs w:val="24"/>
          <w:lang w:val="en-US"/>
        </w:rPr>
        <w:t xml:space="preserve"> three areas: economic policies; </w:t>
      </w:r>
      <w:r w:rsidR="002B23E6" w:rsidRPr="00E46235">
        <w:rPr>
          <w:rFonts w:asciiTheme="majorBidi" w:hAnsiTheme="majorBidi" w:cstheme="majorBidi"/>
          <w:sz w:val="24"/>
          <w:szCs w:val="24"/>
          <w:lang w:val="en-US"/>
        </w:rPr>
        <w:t xml:space="preserve">active </w:t>
      </w:r>
      <w:proofErr w:type="spellStart"/>
      <w:r w:rsidR="002B23E6" w:rsidRPr="00E46235">
        <w:rPr>
          <w:rFonts w:asciiTheme="majorBidi" w:hAnsiTheme="majorBidi" w:cstheme="majorBidi"/>
          <w:sz w:val="24"/>
          <w:szCs w:val="24"/>
          <w:lang w:val="en-US"/>
        </w:rPr>
        <w:t>labour</w:t>
      </w:r>
      <w:proofErr w:type="spellEnd"/>
      <w:r w:rsidR="002B23E6" w:rsidRPr="00E46235">
        <w:rPr>
          <w:rFonts w:asciiTheme="majorBidi" w:hAnsiTheme="majorBidi" w:cstheme="majorBidi"/>
          <w:sz w:val="24"/>
          <w:szCs w:val="24"/>
          <w:lang w:val="en-US"/>
        </w:rPr>
        <w:t xml:space="preserve"> market policies and vocational training;</w:t>
      </w:r>
      <w:r w:rsidRPr="00E46235">
        <w:rPr>
          <w:rFonts w:asciiTheme="majorBidi" w:hAnsiTheme="majorBidi" w:cstheme="majorBidi"/>
          <w:sz w:val="24"/>
          <w:szCs w:val="24"/>
          <w:lang w:val="en-US"/>
        </w:rPr>
        <w:t xml:space="preserve"> </w:t>
      </w:r>
      <w:proofErr w:type="spellStart"/>
      <w:r w:rsidRPr="00E46235">
        <w:rPr>
          <w:rFonts w:asciiTheme="majorBidi" w:hAnsiTheme="majorBidi" w:cstheme="majorBidi"/>
          <w:sz w:val="24"/>
          <w:szCs w:val="24"/>
          <w:lang w:val="en-US"/>
        </w:rPr>
        <w:t>labour</w:t>
      </w:r>
      <w:proofErr w:type="spellEnd"/>
      <w:r w:rsidRPr="00E46235">
        <w:rPr>
          <w:rFonts w:asciiTheme="majorBidi" w:hAnsiTheme="majorBidi" w:cstheme="majorBidi"/>
          <w:sz w:val="24"/>
          <w:szCs w:val="24"/>
          <w:lang w:val="en-US"/>
        </w:rPr>
        <w:t xml:space="preserve"> laws, unemployment benefits and </w:t>
      </w:r>
      <w:proofErr w:type="spellStart"/>
      <w:r w:rsidRPr="00E46235">
        <w:rPr>
          <w:rFonts w:asciiTheme="majorBidi" w:hAnsiTheme="majorBidi" w:cstheme="majorBidi"/>
          <w:sz w:val="24"/>
          <w:szCs w:val="24"/>
          <w:lang w:val="en-US"/>
        </w:rPr>
        <w:t>labour</w:t>
      </w:r>
      <w:proofErr w:type="spellEnd"/>
      <w:r w:rsidRPr="00E46235">
        <w:rPr>
          <w:rFonts w:asciiTheme="majorBidi" w:hAnsiTheme="majorBidi" w:cstheme="majorBidi"/>
          <w:sz w:val="24"/>
          <w:szCs w:val="24"/>
          <w:lang w:val="en-US"/>
        </w:rPr>
        <w:t xml:space="preserve"> relations. What follows from the </w:t>
      </w:r>
      <w:r w:rsidRPr="00E46235">
        <w:rPr>
          <w:rFonts w:asciiTheme="majorBidi" w:hAnsiTheme="majorBidi" w:cstheme="majorBidi"/>
          <w:sz w:val="24"/>
          <w:szCs w:val="24"/>
          <w:lang w:val="en-US"/>
        </w:rPr>
        <w:lastRenderedPageBreak/>
        <w:t xml:space="preserve">introduction is </w:t>
      </w:r>
      <w:r w:rsidR="002B23E6" w:rsidRPr="00E46235">
        <w:rPr>
          <w:rFonts w:asciiTheme="majorBidi" w:hAnsiTheme="majorBidi" w:cstheme="majorBidi"/>
          <w:sz w:val="24"/>
          <w:szCs w:val="24"/>
          <w:lang w:val="en-US"/>
        </w:rPr>
        <w:t>that the agreement constitutes</w:t>
      </w:r>
      <w:r w:rsidRPr="00E46235">
        <w:rPr>
          <w:rFonts w:asciiTheme="majorBidi" w:hAnsiTheme="majorBidi" w:cstheme="majorBidi"/>
          <w:sz w:val="24"/>
          <w:szCs w:val="24"/>
          <w:lang w:val="en-US"/>
        </w:rPr>
        <w:t xml:space="preserve"> “</w:t>
      </w:r>
      <w:r w:rsidR="002B23E6" w:rsidRPr="00E46235">
        <w:rPr>
          <w:rFonts w:asciiTheme="majorBidi" w:hAnsiTheme="majorBidi" w:cstheme="majorBidi"/>
          <w:sz w:val="24"/>
          <w:szCs w:val="24"/>
          <w:lang w:val="en-US"/>
        </w:rPr>
        <w:t>(…</w:t>
      </w:r>
      <w:proofErr w:type="gramStart"/>
      <w:r w:rsidR="002B23E6" w:rsidRPr="00E46235">
        <w:rPr>
          <w:rFonts w:asciiTheme="majorBidi" w:hAnsiTheme="majorBidi" w:cstheme="majorBidi"/>
          <w:sz w:val="24"/>
          <w:szCs w:val="24"/>
          <w:lang w:val="en-US"/>
        </w:rPr>
        <w:t>)</w:t>
      </w:r>
      <w:r w:rsidRPr="00E46235">
        <w:rPr>
          <w:rFonts w:asciiTheme="majorBidi" w:hAnsiTheme="majorBidi" w:cstheme="majorBidi"/>
          <w:sz w:val="24"/>
          <w:szCs w:val="24"/>
          <w:lang w:val="en-US"/>
        </w:rPr>
        <w:t>a</w:t>
      </w:r>
      <w:proofErr w:type="gramEnd"/>
      <w:r w:rsidRPr="00E46235">
        <w:rPr>
          <w:rFonts w:asciiTheme="majorBidi" w:hAnsiTheme="majorBidi" w:cstheme="majorBidi"/>
          <w:sz w:val="24"/>
          <w:szCs w:val="24"/>
          <w:lang w:val="en-US"/>
        </w:rPr>
        <w:t xml:space="preserve"> package</w:t>
      </w:r>
      <w:r w:rsidR="002B23E6" w:rsidRPr="00E46235">
        <w:rPr>
          <w:rFonts w:asciiTheme="majorBidi" w:hAnsiTheme="majorBidi" w:cstheme="majorBidi"/>
          <w:sz w:val="24"/>
          <w:szCs w:val="24"/>
          <w:lang w:val="en-US"/>
        </w:rPr>
        <w:t xml:space="preserve"> of measures</w:t>
      </w:r>
      <w:r w:rsidR="00E93847" w:rsidRPr="00E46235">
        <w:rPr>
          <w:rFonts w:asciiTheme="majorBidi" w:hAnsiTheme="majorBidi" w:cstheme="majorBidi"/>
          <w:sz w:val="24"/>
          <w:szCs w:val="24"/>
          <w:lang w:val="en-US"/>
        </w:rPr>
        <w:t xml:space="preserve"> that </w:t>
      </w:r>
      <w:r w:rsidR="002B23E6" w:rsidRPr="00E46235">
        <w:rPr>
          <w:rFonts w:asciiTheme="majorBidi" w:hAnsiTheme="majorBidi" w:cstheme="majorBidi"/>
          <w:sz w:val="24"/>
          <w:szCs w:val="24"/>
          <w:lang w:val="en-US"/>
        </w:rPr>
        <w:t>will tend</w:t>
      </w:r>
      <w:r w:rsidR="00E93847" w:rsidRPr="00E46235">
        <w:rPr>
          <w:rFonts w:asciiTheme="majorBidi" w:hAnsiTheme="majorBidi" w:cstheme="majorBidi"/>
          <w:sz w:val="24"/>
          <w:szCs w:val="24"/>
          <w:lang w:val="en-US"/>
        </w:rPr>
        <w:t xml:space="preserve"> to reinforce the economic growth potential and the creation of jobs, in the medium and long terms</w:t>
      </w:r>
      <w:r w:rsidR="002B23E6" w:rsidRPr="00E46235">
        <w:rPr>
          <w:rFonts w:asciiTheme="majorBidi" w:hAnsiTheme="majorBidi" w:cstheme="majorBidi"/>
          <w:sz w:val="24"/>
          <w:szCs w:val="24"/>
          <w:lang w:val="en-US"/>
        </w:rPr>
        <w:t>”</w:t>
      </w:r>
      <w:r w:rsidR="00E93847" w:rsidRPr="00E46235">
        <w:rPr>
          <w:rFonts w:asciiTheme="majorBidi" w:hAnsiTheme="majorBidi" w:cstheme="majorBidi"/>
          <w:sz w:val="24"/>
          <w:szCs w:val="24"/>
          <w:lang w:val="en-US"/>
        </w:rPr>
        <w:t xml:space="preserve">. </w:t>
      </w:r>
    </w:p>
    <w:p w:rsidR="00E46235" w:rsidRPr="00E46235" w:rsidRDefault="00E46235" w:rsidP="00E46235">
      <w:pPr>
        <w:shd w:val="clear" w:color="auto" w:fill="FFFFFF"/>
        <w:spacing w:after="0" w:line="240" w:lineRule="auto"/>
        <w:jc w:val="both"/>
        <w:rPr>
          <w:rFonts w:asciiTheme="majorBidi" w:hAnsiTheme="majorBidi" w:cstheme="majorBidi"/>
          <w:sz w:val="24"/>
          <w:szCs w:val="24"/>
          <w:lang w:val="en-US"/>
        </w:rPr>
      </w:pPr>
    </w:p>
    <w:p w:rsidR="00E93847" w:rsidRPr="00E46235" w:rsidRDefault="00E93847" w:rsidP="00E46235">
      <w:pPr>
        <w:shd w:val="clear" w:color="auto" w:fill="FFFFFF"/>
        <w:spacing w:after="0" w:line="240" w:lineRule="auto"/>
        <w:jc w:val="both"/>
        <w:rPr>
          <w:rFonts w:asciiTheme="majorBidi" w:hAnsiTheme="majorBidi" w:cstheme="majorBidi"/>
          <w:sz w:val="24"/>
          <w:szCs w:val="24"/>
          <w:lang w:val="en-US"/>
        </w:rPr>
      </w:pPr>
      <w:r w:rsidRPr="00E46235">
        <w:rPr>
          <w:rFonts w:asciiTheme="majorBidi" w:hAnsiTheme="majorBidi" w:cstheme="majorBidi"/>
          <w:sz w:val="24"/>
          <w:szCs w:val="24"/>
          <w:lang w:val="en-US"/>
        </w:rPr>
        <w:t xml:space="preserve">- In 2014, an agreement </w:t>
      </w:r>
      <w:r w:rsidR="004357FA" w:rsidRPr="00E46235">
        <w:rPr>
          <w:rFonts w:asciiTheme="majorBidi" w:hAnsiTheme="majorBidi" w:cstheme="majorBidi"/>
          <w:sz w:val="24"/>
          <w:szCs w:val="24"/>
          <w:lang w:val="en-US"/>
        </w:rPr>
        <w:t xml:space="preserve">was signed </w:t>
      </w:r>
      <w:r w:rsidRPr="00E46235">
        <w:rPr>
          <w:rFonts w:asciiTheme="majorBidi" w:hAnsiTheme="majorBidi" w:cstheme="majorBidi"/>
          <w:sz w:val="24"/>
          <w:szCs w:val="24"/>
          <w:lang w:val="en-US"/>
        </w:rPr>
        <w:t>“</w:t>
      </w:r>
      <w:r w:rsidR="002B23E6" w:rsidRPr="00E46235">
        <w:rPr>
          <w:rFonts w:asciiTheme="majorBidi" w:hAnsiTheme="majorBidi" w:cstheme="majorBidi"/>
          <w:sz w:val="24"/>
          <w:szCs w:val="24"/>
          <w:lang w:val="en-US"/>
        </w:rPr>
        <w:t xml:space="preserve">Concerning the update of the Guaranteed Monthly Minimum Wage, </w:t>
      </w:r>
      <w:r w:rsidR="00DA46DB" w:rsidRPr="00E46235">
        <w:rPr>
          <w:rFonts w:asciiTheme="majorBidi" w:hAnsiTheme="majorBidi" w:cstheme="majorBidi"/>
          <w:sz w:val="24"/>
          <w:szCs w:val="24"/>
          <w:lang w:val="en-US"/>
        </w:rPr>
        <w:t>Competitiveness and Employment P</w:t>
      </w:r>
      <w:r w:rsidR="002B23E6" w:rsidRPr="00E46235">
        <w:rPr>
          <w:rFonts w:asciiTheme="majorBidi" w:hAnsiTheme="majorBidi" w:cstheme="majorBidi"/>
          <w:sz w:val="24"/>
          <w:szCs w:val="24"/>
          <w:lang w:val="en-US"/>
        </w:rPr>
        <w:t>romotion</w:t>
      </w:r>
      <w:r w:rsidRPr="00E46235">
        <w:rPr>
          <w:rFonts w:asciiTheme="majorBidi" w:hAnsiTheme="majorBidi" w:cstheme="majorBidi"/>
          <w:sz w:val="24"/>
          <w:szCs w:val="24"/>
          <w:lang w:val="en-US"/>
        </w:rPr>
        <w:t xml:space="preserve">”, under which the Government committed itself to </w:t>
      </w:r>
      <w:r w:rsidR="002B23E6" w:rsidRPr="00E46235">
        <w:rPr>
          <w:rFonts w:asciiTheme="majorBidi" w:hAnsiTheme="majorBidi" w:cstheme="majorBidi"/>
          <w:sz w:val="24"/>
          <w:szCs w:val="24"/>
          <w:lang w:val="en-US"/>
        </w:rPr>
        <w:t>creating</w:t>
      </w:r>
      <w:r w:rsidR="004357FA" w:rsidRPr="00E46235">
        <w:rPr>
          <w:rFonts w:asciiTheme="majorBidi" w:hAnsiTheme="majorBidi" w:cstheme="majorBidi"/>
          <w:sz w:val="24"/>
          <w:szCs w:val="24"/>
          <w:lang w:val="en-US"/>
        </w:rPr>
        <w:t xml:space="preserve"> a </w:t>
      </w:r>
      <w:r w:rsidRPr="00E46235">
        <w:rPr>
          <w:rFonts w:asciiTheme="majorBidi" w:hAnsiTheme="majorBidi" w:cstheme="majorBidi"/>
          <w:sz w:val="24"/>
          <w:szCs w:val="24"/>
          <w:lang w:val="en-US"/>
        </w:rPr>
        <w:t>legislat</w:t>
      </w:r>
      <w:r w:rsidR="004357FA" w:rsidRPr="00E46235">
        <w:rPr>
          <w:rFonts w:asciiTheme="majorBidi" w:hAnsiTheme="majorBidi" w:cstheme="majorBidi"/>
          <w:sz w:val="24"/>
          <w:szCs w:val="24"/>
          <w:lang w:val="en-US"/>
        </w:rPr>
        <w:t>ive proposal</w:t>
      </w:r>
      <w:r w:rsidRPr="00E46235">
        <w:rPr>
          <w:rFonts w:asciiTheme="majorBidi" w:hAnsiTheme="majorBidi" w:cstheme="majorBidi"/>
          <w:sz w:val="24"/>
          <w:szCs w:val="24"/>
          <w:lang w:val="en-US"/>
        </w:rPr>
        <w:t xml:space="preserve"> </w:t>
      </w:r>
      <w:r w:rsidR="004357FA" w:rsidRPr="00E46235">
        <w:rPr>
          <w:rFonts w:asciiTheme="majorBidi" w:hAnsiTheme="majorBidi" w:cstheme="majorBidi"/>
          <w:sz w:val="24"/>
          <w:szCs w:val="24"/>
          <w:lang w:val="en-US"/>
        </w:rPr>
        <w:t>to increase the minimum wage to €505, as of 1 October 2014, a figure that would then remain until December 2015; furthermore, a measure would be instituted to encourage the creation of jobs, i.e., the decrease of 0.75 pp of Social Single Tax, for a period of 15 months.</w:t>
      </w:r>
    </w:p>
    <w:p w:rsidR="00E46235" w:rsidRDefault="00E46235" w:rsidP="00E46235">
      <w:pPr>
        <w:shd w:val="clear" w:color="auto" w:fill="FFFFFF"/>
        <w:spacing w:after="0" w:line="240" w:lineRule="auto"/>
        <w:jc w:val="both"/>
        <w:rPr>
          <w:rFonts w:asciiTheme="majorBidi" w:hAnsiTheme="majorBidi" w:cstheme="majorBidi"/>
          <w:color w:val="C00000"/>
          <w:sz w:val="24"/>
          <w:szCs w:val="24"/>
          <w:lang w:val="en-US"/>
        </w:rPr>
      </w:pPr>
    </w:p>
    <w:p w:rsidR="00E46235" w:rsidRDefault="00E46235" w:rsidP="00E46235">
      <w:pPr>
        <w:shd w:val="clear" w:color="auto" w:fill="FFFFFF"/>
        <w:spacing w:after="0" w:line="240" w:lineRule="auto"/>
        <w:jc w:val="both"/>
        <w:rPr>
          <w:rFonts w:asciiTheme="majorBidi" w:hAnsiTheme="majorBidi" w:cstheme="majorBidi"/>
          <w:color w:val="C00000"/>
          <w:sz w:val="24"/>
          <w:szCs w:val="24"/>
          <w:lang w:val="en-US"/>
        </w:rPr>
      </w:pPr>
    </w:p>
    <w:p w:rsidR="00E46235" w:rsidRDefault="00E46235" w:rsidP="00E46235">
      <w:pPr>
        <w:shd w:val="clear" w:color="auto" w:fill="FFFFFF"/>
        <w:spacing w:after="0" w:line="240" w:lineRule="auto"/>
        <w:jc w:val="both"/>
        <w:rPr>
          <w:rFonts w:asciiTheme="majorBidi" w:hAnsiTheme="majorBidi" w:cstheme="majorBidi"/>
          <w:color w:val="C00000"/>
          <w:sz w:val="24"/>
          <w:szCs w:val="24"/>
          <w:lang w:val="en-US"/>
        </w:rPr>
      </w:pPr>
    </w:p>
    <w:p w:rsidR="00E46235" w:rsidRDefault="00E46235" w:rsidP="00E46235">
      <w:pPr>
        <w:shd w:val="clear" w:color="auto" w:fill="FFFFFF"/>
        <w:spacing w:after="0" w:line="240" w:lineRule="auto"/>
        <w:jc w:val="both"/>
        <w:rPr>
          <w:rFonts w:asciiTheme="majorBidi" w:hAnsiTheme="majorBidi" w:cstheme="majorBidi"/>
          <w:color w:val="C00000"/>
          <w:sz w:val="24"/>
          <w:szCs w:val="24"/>
          <w:lang w:val="en-US"/>
        </w:rPr>
      </w:pPr>
    </w:p>
    <w:p w:rsidR="002A3A64" w:rsidRPr="00E46235" w:rsidRDefault="002A3A64" w:rsidP="00E46235">
      <w:pPr>
        <w:shd w:val="clear" w:color="auto" w:fill="FFFFFF"/>
        <w:spacing w:after="0" w:line="240" w:lineRule="auto"/>
        <w:jc w:val="both"/>
        <w:rPr>
          <w:rFonts w:asciiTheme="majorBidi" w:hAnsiTheme="majorBidi" w:cstheme="majorBidi"/>
          <w:color w:val="C00000"/>
          <w:sz w:val="24"/>
          <w:szCs w:val="24"/>
          <w:lang w:val="en-US"/>
        </w:rPr>
      </w:pPr>
      <w:r w:rsidRPr="00E46235">
        <w:rPr>
          <w:rFonts w:asciiTheme="majorBidi" w:hAnsiTheme="majorBidi" w:cstheme="majorBidi"/>
          <w:color w:val="C00000"/>
          <w:sz w:val="24"/>
          <w:szCs w:val="24"/>
          <w:lang w:val="en-US"/>
        </w:rPr>
        <w:t>2 THE ECONOMIC AND SOCIAL COUNCIL:</w:t>
      </w:r>
    </w:p>
    <w:p w:rsidR="00E46235" w:rsidRDefault="00E46235" w:rsidP="00E46235">
      <w:pPr>
        <w:shd w:val="clear" w:color="auto" w:fill="FFFFFF"/>
        <w:spacing w:after="0" w:line="240" w:lineRule="auto"/>
        <w:jc w:val="both"/>
        <w:rPr>
          <w:rFonts w:asciiTheme="majorBidi" w:hAnsiTheme="majorBidi" w:cstheme="majorBidi"/>
          <w:color w:val="C00000"/>
          <w:sz w:val="24"/>
          <w:szCs w:val="24"/>
          <w:lang w:val="en-US"/>
        </w:rPr>
      </w:pPr>
    </w:p>
    <w:p w:rsidR="002A3A64" w:rsidRPr="00E46235" w:rsidRDefault="002A3A64" w:rsidP="00E46235">
      <w:pPr>
        <w:shd w:val="clear" w:color="auto" w:fill="FFFFFF"/>
        <w:spacing w:after="0" w:line="240" w:lineRule="auto"/>
        <w:jc w:val="both"/>
        <w:rPr>
          <w:rFonts w:asciiTheme="majorBidi" w:hAnsiTheme="majorBidi" w:cstheme="majorBidi"/>
          <w:color w:val="C00000"/>
          <w:sz w:val="24"/>
          <w:szCs w:val="24"/>
          <w:lang w:val="en-US"/>
        </w:rPr>
      </w:pPr>
      <w:r w:rsidRPr="00E46235">
        <w:rPr>
          <w:rFonts w:asciiTheme="majorBidi" w:hAnsiTheme="majorBidi" w:cstheme="majorBidi"/>
          <w:color w:val="C00000"/>
          <w:sz w:val="24"/>
          <w:szCs w:val="24"/>
          <w:lang w:val="en-US"/>
        </w:rPr>
        <w:t>INTRODUCTION</w:t>
      </w:r>
    </w:p>
    <w:p w:rsidR="00E46235" w:rsidRDefault="00E46235" w:rsidP="00E46235">
      <w:pPr>
        <w:shd w:val="clear" w:color="auto" w:fill="FFFFFF"/>
        <w:spacing w:after="0" w:line="240" w:lineRule="auto"/>
        <w:jc w:val="both"/>
        <w:rPr>
          <w:rFonts w:asciiTheme="majorBidi" w:hAnsiTheme="majorBidi" w:cstheme="majorBidi"/>
          <w:color w:val="000000"/>
          <w:sz w:val="24"/>
          <w:szCs w:val="24"/>
          <w:shd w:val="clear" w:color="auto" w:fill="FFFFFF"/>
          <w:lang w:val="en-US"/>
        </w:rPr>
      </w:pPr>
    </w:p>
    <w:p w:rsidR="004357FA" w:rsidRPr="00E46235" w:rsidRDefault="00760565" w:rsidP="00E46235">
      <w:pPr>
        <w:shd w:val="clear" w:color="auto" w:fill="FFFFFF"/>
        <w:spacing w:after="0" w:line="240" w:lineRule="auto"/>
        <w:jc w:val="both"/>
        <w:rPr>
          <w:rFonts w:asciiTheme="majorBidi" w:hAnsiTheme="majorBidi" w:cstheme="majorBidi"/>
          <w:color w:val="C00000"/>
          <w:sz w:val="24"/>
          <w:szCs w:val="24"/>
          <w:lang w:val="en-US"/>
        </w:rPr>
      </w:pPr>
      <w:r w:rsidRPr="00E46235">
        <w:rPr>
          <w:rFonts w:asciiTheme="majorBidi" w:hAnsiTheme="majorBidi" w:cstheme="majorBidi"/>
          <w:color w:val="000000"/>
          <w:sz w:val="24"/>
          <w:szCs w:val="24"/>
          <w:shd w:val="clear" w:color="auto" w:fill="FFFFFF"/>
          <w:lang w:val="en-US"/>
        </w:rPr>
        <w:t>The CES is a constitutional body</w:t>
      </w:r>
      <w:r w:rsidRPr="00E46235">
        <w:rPr>
          <w:rStyle w:val="apple-converted-space"/>
          <w:rFonts w:asciiTheme="majorBidi" w:hAnsiTheme="majorBidi" w:cstheme="majorBidi"/>
          <w:color w:val="000000"/>
          <w:sz w:val="24"/>
          <w:szCs w:val="24"/>
          <w:shd w:val="clear" w:color="auto" w:fill="FFFFFF"/>
          <w:lang w:val="en-US"/>
        </w:rPr>
        <w:t> that was created in 1991.</w:t>
      </w:r>
    </w:p>
    <w:p w:rsidR="00E46235" w:rsidRDefault="00E46235" w:rsidP="00E46235">
      <w:pPr>
        <w:shd w:val="clear" w:color="auto" w:fill="FFFFFF"/>
        <w:spacing w:after="0" w:line="240" w:lineRule="auto"/>
        <w:jc w:val="both"/>
        <w:rPr>
          <w:rFonts w:asciiTheme="majorBidi" w:hAnsiTheme="majorBidi" w:cstheme="majorBidi"/>
          <w:bCs/>
          <w:sz w:val="24"/>
          <w:szCs w:val="24"/>
          <w:lang w:val="en-US"/>
        </w:rPr>
      </w:pPr>
    </w:p>
    <w:p w:rsidR="00760565" w:rsidRPr="00E46235" w:rsidRDefault="00760565" w:rsidP="00E46235">
      <w:pPr>
        <w:shd w:val="clear" w:color="auto" w:fill="FFFFFF"/>
        <w:spacing w:after="0" w:line="240" w:lineRule="auto"/>
        <w:jc w:val="both"/>
        <w:rPr>
          <w:rFonts w:asciiTheme="majorBidi" w:hAnsiTheme="majorBidi" w:cstheme="majorBidi"/>
          <w:bCs/>
          <w:sz w:val="24"/>
          <w:szCs w:val="24"/>
          <w:lang w:val="en-US"/>
        </w:rPr>
      </w:pPr>
      <w:r w:rsidRPr="00E46235">
        <w:rPr>
          <w:rFonts w:asciiTheme="majorBidi" w:hAnsiTheme="majorBidi" w:cstheme="majorBidi"/>
          <w:bCs/>
          <w:sz w:val="24"/>
          <w:szCs w:val="24"/>
          <w:lang w:val="en-US"/>
        </w:rPr>
        <w:t xml:space="preserve">The CES has two types of responsibilities that are attributed to it by the Constitution and </w:t>
      </w:r>
      <w:r w:rsidR="000473D9" w:rsidRPr="00E46235">
        <w:rPr>
          <w:rFonts w:asciiTheme="majorBidi" w:hAnsiTheme="majorBidi" w:cstheme="majorBidi"/>
          <w:bCs/>
          <w:sz w:val="24"/>
          <w:szCs w:val="24"/>
          <w:lang w:val="en-US"/>
        </w:rPr>
        <w:t>the law</w:t>
      </w:r>
      <w:r w:rsidRPr="00E46235">
        <w:rPr>
          <w:rFonts w:asciiTheme="majorBidi" w:hAnsiTheme="majorBidi" w:cstheme="majorBidi"/>
          <w:bCs/>
          <w:sz w:val="24"/>
          <w:szCs w:val="24"/>
          <w:lang w:val="en-US"/>
        </w:rPr>
        <w:t>: one is consultative, which consists in the drafting of opinions,</w:t>
      </w:r>
      <w:r w:rsidRPr="00E46235">
        <w:rPr>
          <w:rFonts w:asciiTheme="majorBidi" w:hAnsiTheme="majorBidi" w:cstheme="majorBidi"/>
          <w:color w:val="000000"/>
          <w:sz w:val="24"/>
          <w:szCs w:val="24"/>
          <w:shd w:val="clear" w:color="auto" w:fill="FFFFFF"/>
          <w:lang w:val="en-US"/>
        </w:rPr>
        <w:t xml:space="preserve"> requested either by the Government or the Parliament, or issued upon its own initiative; and</w:t>
      </w:r>
      <w:r w:rsidRPr="00E46235">
        <w:rPr>
          <w:rFonts w:asciiTheme="majorBidi" w:hAnsiTheme="majorBidi" w:cstheme="majorBidi"/>
          <w:bCs/>
          <w:sz w:val="24"/>
          <w:szCs w:val="24"/>
          <w:lang w:val="en-US"/>
        </w:rPr>
        <w:t xml:space="preserve"> the other one pertai</w:t>
      </w:r>
      <w:r w:rsidR="00DA46DB" w:rsidRPr="00E46235">
        <w:rPr>
          <w:rFonts w:asciiTheme="majorBidi" w:hAnsiTheme="majorBidi" w:cstheme="majorBidi"/>
          <w:bCs/>
          <w:sz w:val="24"/>
          <w:szCs w:val="24"/>
          <w:lang w:val="en-US"/>
        </w:rPr>
        <w:t>ns</w:t>
      </w:r>
      <w:r w:rsidRPr="00E46235">
        <w:rPr>
          <w:rFonts w:asciiTheme="majorBidi" w:hAnsiTheme="majorBidi" w:cstheme="majorBidi"/>
          <w:bCs/>
          <w:sz w:val="24"/>
          <w:szCs w:val="24"/>
          <w:lang w:val="en-US"/>
        </w:rPr>
        <w:t xml:space="preserve"> to social concertation, </w:t>
      </w:r>
      <w:r w:rsidR="00DA46DB" w:rsidRPr="00E46235">
        <w:rPr>
          <w:rFonts w:asciiTheme="majorBidi" w:hAnsiTheme="majorBidi" w:cstheme="majorBidi"/>
          <w:bCs/>
          <w:sz w:val="24"/>
          <w:szCs w:val="24"/>
          <w:lang w:val="en-US"/>
        </w:rPr>
        <w:t>as it aims</w:t>
      </w:r>
      <w:r w:rsidRPr="00E46235">
        <w:rPr>
          <w:rFonts w:asciiTheme="majorBidi" w:hAnsiTheme="majorBidi" w:cstheme="majorBidi"/>
          <w:bCs/>
          <w:sz w:val="24"/>
          <w:szCs w:val="24"/>
          <w:lang w:val="en-US"/>
        </w:rPr>
        <w:t xml:space="preserve"> to promote dialogue and negotiations between the social partners.</w:t>
      </w:r>
    </w:p>
    <w:p w:rsidR="00E46235" w:rsidRDefault="00E46235" w:rsidP="00E46235">
      <w:pPr>
        <w:shd w:val="clear" w:color="auto" w:fill="FFFFFF"/>
        <w:spacing w:after="0" w:line="240" w:lineRule="auto"/>
        <w:jc w:val="both"/>
        <w:rPr>
          <w:rFonts w:asciiTheme="majorBidi" w:hAnsiTheme="majorBidi" w:cstheme="majorBidi"/>
          <w:sz w:val="24"/>
          <w:szCs w:val="24"/>
          <w:lang w:val="en-US"/>
        </w:rPr>
      </w:pPr>
    </w:p>
    <w:p w:rsidR="00760565" w:rsidRPr="00E46235" w:rsidRDefault="00760565" w:rsidP="00E46235">
      <w:pPr>
        <w:shd w:val="clear" w:color="auto" w:fill="FFFFFF"/>
        <w:spacing w:after="0" w:line="240" w:lineRule="auto"/>
        <w:jc w:val="both"/>
        <w:rPr>
          <w:rFonts w:asciiTheme="majorBidi" w:hAnsiTheme="majorBidi" w:cstheme="majorBidi"/>
          <w:sz w:val="24"/>
          <w:szCs w:val="24"/>
          <w:lang w:val="en-US"/>
        </w:rPr>
      </w:pPr>
      <w:r w:rsidRPr="00E46235">
        <w:rPr>
          <w:rFonts w:asciiTheme="majorBidi" w:hAnsiTheme="majorBidi" w:cstheme="majorBidi"/>
          <w:sz w:val="24"/>
          <w:szCs w:val="24"/>
          <w:lang w:val="en-US"/>
        </w:rPr>
        <w:t>Given its composition, the CES is an institution that represents the various inte</w:t>
      </w:r>
      <w:r w:rsidR="000B0281" w:rsidRPr="00E46235">
        <w:rPr>
          <w:rFonts w:asciiTheme="majorBidi" w:hAnsiTheme="majorBidi" w:cstheme="majorBidi"/>
          <w:sz w:val="24"/>
          <w:szCs w:val="24"/>
          <w:lang w:val="en-US"/>
        </w:rPr>
        <w:t xml:space="preserve">rests of Portuguese society and, in so doing, </w:t>
      </w:r>
      <w:r w:rsidRPr="00E46235">
        <w:rPr>
          <w:rFonts w:asciiTheme="majorBidi" w:hAnsiTheme="majorBidi" w:cstheme="majorBidi"/>
          <w:sz w:val="24"/>
          <w:szCs w:val="24"/>
          <w:lang w:val="en-US"/>
        </w:rPr>
        <w:t>proves to be a valuable aid to the co</w:t>
      </w:r>
      <w:r w:rsidR="000B0281" w:rsidRPr="00E46235">
        <w:rPr>
          <w:rFonts w:asciiTheme="majorBidi" w:hAnsiTheme="majorBidi" w:cstheme="majorBidi"/>
          <w:sz w:val="24"/>
          <w:szCs w:val="24"/>
          <w:lang w:val="en-US"/>
        </w:rPr>
        <w:t>untry’s organs of sovereignty. Th</w:t>
      </w:r>
      <w:r w:rsidR="00746829" w:rsidRPr="00E46235">
        <w:rPr>
          <w:rFonts w:asciiTheme="majorBidi" w:hAnsiTheme="majorBidi" w:cstheme="majorBidi"/>
          <w:sz w:val="24"/>
          <w:szCs w:val="24"/>
          <w:lang w:val="en-US"/>
        </w:rPr>
        <w:t xml:space="preserve">is type of representativity is of </w:t>
      </w:r>
      <w:r w:rsidR="000473D9" w:rsidRPr="00E46235">
        <w:rPr>
          <w:rFonts w:asciiTheme="majorBidi" w:hAnsiTheme="majorBidi" w:cstheme="majorBidi"/>
          <w:sz w:val="24"/>
          <w:szCs w:val="24"/>
          <w:lang w:val="en-US"/>
        </w:rPr>
        <w:t>extreme importance</w:t>
      </w:r>
      <w:r w:rsidR="000B0281" w:rsidRPr="00E46235">
        <w:rPr>
          <w:rFonts w:asciiTheme="majorBidi" w:hAnsiTheme="majorBidi" w:cstheme="majorBidi"/>
          <w:sz w:val="24"/>
          <w:szCs w:val="24"/>
          <w:lang w:val="en-US"/>
        </w:rPr>
        <w:t xml:space="preserve"> </w:t>
      </w:r>
      <w:r w:rsidR="00746829" w:rsidRPr="00E46235">
        <w:rPr>
          <w:rFonts w:asciiTheme="majorBidi" w:hAnsiTheme="majorBidi" w:cstheme="majorBidi"/>
          <w:sz w:val="24"/>
          <w:szCs w:val="24"/>
          <w:lang w:val="en-US"/>
        </w:rPr>
        <w:t>as the opinions</w:t>
      </w:r>
      <w:r w:rsidR="000B0281" w:rsidRPr="00E46235">
        <w:rPr>
          <w:rFonts w:asciiTheme="majorBidi" w:hAnsiTheme="majorBidi" w:cstheme="majorBidi"/>
          <w:sz w:val="24"/>
          <w:szCs w:val="24"/>
          <w:lang w:val="en-US"/>
        </w:rPr>
        <w:t xml:space="preserve"> </w:t>
      </w:r>
      <w:r w:rsidR="00746829" w:rsidRPr="00E46235">
        <w:rPr>
          <w:rFonts w:asciiTheme="majorBidi" w:hAnsiTheme="majorBidi" w:cstheme="majorBidi"/>
          <w:sz w:val="24"/>
          <w:szCs w:val="24"/>
          <w:lang w:val="en-US"/>
        </w:rPr>
        <w:t>emitted</w:t>
      </w:r>
      <w:r w:rsidR="000B0281" w:rsidRPr="00E46235">
        <w:rPr>
          <w:rFonts w:asciiTheme="majorBidi" w:hAnsiTheme="majorBidi" w:cstheme="majorBidi"/>
          <w:sz w:val="24"/>
          <w:szCs w:val="24"/>
          <w:lang w:val="en-US"/>
        </w:rPr>
        <w:t xml:space="preserve"> </w:t>
      </w:r>
      <w:r w:rsidR="00746829" w:rsidRPr="00E46235">
        <w:rPr>
          <w:rFonts w:asciiTheme="majorBidi" w:hAnsiTheme="majorBidi" w:cstheme="majorBidi"/>
          <w:sz w:val="24"/>
          <w:szCs w:val="24"/>
          <w:lang w:val="en-US"/>
        </w:rPr>
        <w:t xml:space="preserve">should not, in principle, reflect specific or sectorial interests, but should instead </w:t>
      </w:r>
      <w:r w:rsidR="000473D9" w:rsidRPr="00E46235">
        <w:rPr>
          <w:rFonts w:asciiTheme="majorBidi" w:hAnsiTheme="majorBidi" w:cstheme="majorBidi"/>
          <w:sz w:val="24"/>
          <w:szCs w:val="24"/>
          <w:lang w:val="en-US"/>
        </w:rPr>
        <w:t>correspond to</w:t>
      </w:r>
      <w:r w:rsidR="00746829" w:rsidRPr="00E46235">
        <w:rPr>
          <w:rFonts w:asciiTheme="majorBidi" w:hAnsiTheme="majorBidi" w:cstheme="majorBidi"/>
          <w:sz w:val="24"/>
          <w:szCs w:val="24"/>
          <w:lang w:val="en-US"/>
        </w:rPr>
        <w:t xml:space="preserve"> a compromise between the multiple interests represented in the Council.</w:t>
      </w:r>
    </w:p>
    <w:p w:rsidR="00E46235" w:rsidRDefault="00E46235" w:rsidP="00E46235">
      <w:pPr>
        <w:pStyle w:val="NormalWeb"/>
        <w:spacing w:before="0" w:after="0"/>
        <w:jc w:val="both"/>
        <w:rPr>
          <w:rFonts w:asciiTheme="majorBidi" w:hAnsiTheme="majorBidi" w:cstheme="majorBidi"/>
          <w:color w:val="C00000"/>
          <w:lang w:val="en-US"/>
        </w:rPr>
      </w:pPr>
    </w:p>
    <w:p w:rsidR="00E46235" w:rsidRDefault="00E46235" w:rsidP="00E46235">
      <w:pPr>
        <w:pStyle w:val="NormalWeb"/>
        <w:spacing w:before="0" w:after="0"/>
        <w:jc w:val="both"/>
        <w:rPr>
          <w:rFonts w:asciiTheme="majorBidi" w:hAnsiTheme="majorBidi" w:cstheme="majorBidi"/>
          <w:color w:val="C00000"/>
          <w:lang w:val="en-US"/>
        </w:rPr>
      </w:pPr>
    </w:p>
    <w:p w:rsidR="00FE0AAD" w:rsidRPr="00E46235" w:rsidRDefault="008F714A" w:rsidP="00E46235">
      <w:pPr>
        <w:pStyle w:val="NormalWeb"/>
        <w:spacing w:before="0" w:after="0"/>
        <w:jc w:val="both"/>
        <w:rPr>
          <w:rFonts w:asciiTheme="majorBidi" w:hAnsiTheme="majorBidi" w:cstheme="majorBidi"/>
          <w:lang w:val="en-US"/>
        </w:rPr>
      </w:pPr>
      <w:r w:rsidRPr="00E46235">
        <w:rPr>
          <w:rFonts w:asciiTheme="majorBidi" w:hAnsiTheme="majorBidi" w:cstheme="majorBidi"/>
          <w:color w:val="C00000"/>
          <w:lang w:val="en-US"/>
        </w:rPr>
        <w:t>HISTORY</w:t>
      </w:r>
      <w:r w:rsidRPr="00E46235">
        <w:rPr>
          <w:rFonts w:asciiTheme="majorBidi" w:hAnsiTheme="majorBidi" w:cstheme="majorBidi"/>
          <w:lang w:val="en-US"/>
        </w:rPr>
        <w:t xml:space="preserve"> </w:t>
      </w:r>
    </w:p>
    <w:p w:rsidR="00E46235" w:rsidRDefault="00E46235" w:rsidP="00E46235">
      <w:pPr>
        <w:shd w:val="clear" w:color="auto" w:fill="FFFFFF"/>
        <w:spacing w:after="0" w:line="240" w:lineRule="auto"/>
        <w:jc w:val="both"/>
        <w:rPr>
          <w:rFonts w:asciiTheme="majorBidi" w:hAnsiTheme="majorBidi" w:cstheme="majorBidi"/>
          <w:sz w:val="24"/>
          <w:szCs w:val="24"/>
          <w:lang w:val="en-US"/>
        </w:rPr>
      </w:pPr>
    </w:p>
    <w:p w:rsidR="00746829" w:rsidRPr="00E46235" w:rsidRDefault="00746829" w:rsidP="00E46235">
      <w:pPr>
        <w:shd w:val="clear" w:color="auto" w:fill="FFFFFF"/>
        <w:spacing w:after="0" w:line="240" w:lineRule="auto"/>
        <w:jc w:val="both"/>
        <w:rPr>
          <w:rFonts w:asciiTheme="majorBidi" w:hAnsiTheme="majorBidi" w:cstheme="majorBidi"/>
          <w:sz w:val="24"/>
          <w:szCs w:val="24"/>
          <w:lang w:val="en-US"/>
        </w:rPr>
      </w:pPr>
      <w:r w:rsidRPr="00E46235">
        <w:rPr>
          <w:rFonts w:asciiTheme="majorBidi" w:hAnsiTheme="majorBidi" w:cstheme="majorBidi"/>
          <w:sz w:val="24"/>
          <w:szCs w:val="24"/>
          <w:lang w:val="en-US"/>
        </w:rPr>
        <w:t>The CES inherited the attributions of the now extinct National Planning Council – whose mission was to</w:t>
      </w:r>
      <w:r w:rsidR="000473D9" w:rsidRPr="00E46235">
        <w:rPr>
          <w:rFonts w:asciiTheme="majorBidi" w:hAnsiTheme="majorBidi" w:cstheme="majorBidi"/>
          <w:sz w:val="24"/>
          <w:szCs w:val="24"/>
          <w:lang w:val="en-US"/>
        </w:rPr>
        <w:t xml:space="preserve"> issue an opinion</w:t>
      </w:r>
      <w:r w:rsidRPr="00E46235">
        <w:rPr>
          <w:rFonts w:asciiTheme="majorBidi" w:hAnsiTheme="majorBidi" w:cstheme="majorBidi"/>
          <w:sz w:val="24"/>
          <w:szCs w:val="24"/>
          <w:lang w:val="en-US"/>
        </w:rPr>
        <w:t xml:space="preserve"> on the “Major Options” document, as well as its execution</w:t>
      </w:r>
      <w:r w:rsidR="00345307" w:rsidRPr="00E46235">
        <w:rPr>
          <w:rFonts w:asciiTheme="majorBidi" w:hAnsiTheme="majorBidi" w:cstheme="majorBidi"/>
          <w:sz w:val="24"/>
          <w:szCs w:val="24"/>
          <w:lang w:val="en-US"/>
        </w:rPr>
        <w:t>, and on the evolution of the social and economic situation and major economic policies – and of the aforementioned Social Concertation Standing Council.</w:t>
      </w:r>
    </w:p>
    <w:p w:rsidR="00E46235" w:rsidRDefault="00E46235" w:rsidP="00E46235">
      <w:pPr>
        <w:spacing w:after="0" w:line="240" w:lineRule="auto"/>
        <w:rPr>
          <w:rFonts w:asciiTheme="majorBidi" w:hAnsiTheme="majorBidi" w:cstheme="majorBidi"/>
          <w:color w:val="C00000"/>
          <w:sz w:val="24"/>
          <w:szCs w:val="24"/>
          <w:lang w:val="en-US"/>
        </w:rPr>
      </w:pPr>
    </w:p>
    <w:p w:rsidR="00E46235" w:rsidRDefault="00E46235" w:rsidP="00E46235">
      <w:pPr>
        <w:spacing w:after="0" w:line="240" w:lineRule="auto"/>
        <w:rPr>
          <w:rFonts w:asciiTheme="majorBidi" w:hAnsiTheme="majorBidi" w:cstheme="majorBidi"/>
          <w:color w:val="C00000"/>
          <w:sz w:val="24"/>
          <w:szCs w:val="24"/>
          <w:lang w:val="en-US"/>
        </w:rPr>
      </w:pPr>
    </w:p>
    <w:p w:rsidR="008F714A" w:rsidRPr="00E46235" w:rsidRDefault="008F714A" w:rsidP="00E46235">
      <w:pPr>
        <w:spacing w:after="0" w:line="240" w:lineRule="auto"/>
        <w:rPr>
          <w:rFonts w:asciiTheme="majorBidi" w:hAnsiTheme="majorBidi" w:cstheme="majorBidi"/>
          <w:color w:val="C00000"/>
          <w:sz w:val="24"/>
          <w:szCs w:val="24"/>
          <w:lang w:val="en-US"/>
        </w:rPr>
      </w:pPr>
      <w:r w:rsidRPr="00E46235">
        <w:rPr>
          <w:rFonts w:asciiTheme="majorBidi" w:hAnsiTheme="majorBidi" w:cstheme="majorBidi"/>
          <w:color w:val="C00000"/>
          <w:sz w:val="24"/>
          <w:szCs w:val="24"/>
          <w:lang w:val="en-US"/>
        </w:rPr>
        <w:t>STRUCTURE</w:t>
      </w:r>
    </w:p>
    <w:p w:rsidR="00E46235" w:rsidRDefault="00E46235" w:rsidP="00E46235">
      <w:pPr>
        <w:shd w:val="clear" w:color="auto" w:fill="FFFFFF"/>
        <w:spacing w:after="0" w:line="240" w:lineRule="auto"/>
        <w:jc w:val="both"/>
        <w:rPr>
          <w:rFonts w:asciiTheme="majorBidi" w:hAnsiTheme="majorBidi" w:cstheme="majorBidi"/>
          <w:color w:val="000000"/>
          <w:sz w:val="24"/>
          <w:szCs w:val="24"/>
          <w:shd w:val="clear" w:color="auto" w:fill="FFFFFF"/>
          <w:lang w:val="en-US"/>
        </w:rPr>
      </w:pPr>
    </w:p>
    <w:p w:rsidR="00345307" w:rsidRDefault="00345307" w:rsidP="00E46235">
      <w:pPr>
        <w:shd w:val="clear" w:color="auto" w:fill="FFFFFF"/>
        <w:spacing w:after="0" w:line="240" w:lineRule="auto"/>
        <w:jc w:val="both"/>
        <w:rPr>
          <w:rStyle w:val="apple-converted-space"/>
          <w:rFonts w:asciiTheme="majorBidi" w:hAnsiTheme="majorBidi" w:cstheme="majorBidi"/>
          <w:color w:val="000000"/>
          <w:sz w:val="24"/>
          <w:szCs w:val="24"/>
          <w:shd w:val="clear" w:color="auto" w:fill="FFFFFF"/>
          <w:lang w:val="en-US"/>
        </w:rPr>
      </w:pPr>
      <w:r w:rsidRPr="00E46235">
        <w:rPr>
          <w:rFonts w:asciiTheme="majorBidi" w:hAnsiTheme="majorBidi" w:cstheme="majorBidi"/>
          <w:color w:val="000000"/>
          <w:sz w:val="24"/>
          <w:szCs w:val="24"/>
          <w:shd w:val="clear" w:color="auto" w:fill="FFFFFF"/>
          <w:lang w:val="en-US"/>
        </w:rPr>
        <w:t xml:space="preserve">The CES embodies the following organisms: the President, the Plenary, the Social Concertation Standing Council, the </w:t>
      </w:r>
      <w:r w:rsidRPr="00E46235">
        <w:rPr>
          <w:rFonts w:asciiTheme="majorBidi" w:hAnsiTheme="majorBidi" w:cstheme="majorBidi"/>
          <w:color w:val="000000"/>
          <w:sz w:val="24"/>
          <w:szCs w:val="24"/>
          <w:shd w:val="clear" w:color="auto" w:fill="FFFFFF"/>
          <w:lang w:val="en-GB"/>
        </w:rPr>
        <w:t>Specialised</w:t>
      </w:r>
      <w:r w:rsidRPr="00E46235">
        <w:rPr>
          <w:rFonts w:asciiTheme="majorBidi" w:hAnsiTheme="majorBidi" w:cstheme="majorBidi"/>
          <w:color w:val="000000"/>
          <w:sz w:val="24"/>
          <w:szCs w:val="24"/>
          <w:shd w:val="clear" w:color="auto" w:fill="FFFFFF"/>
          <w:lang w:val="en-US"/>
        </w:rPr>
        <w:t xml:space="preserve"> Standing Committee on Social and Economic Policy, the </w:t>
      </w:r>
      <w:r w:rsidRPr="00E46235">
        <w:rPr>
          <w:rFonts w:asciiTheme="majorBidi" w:hAnsiTheme="majorBidi" w:cstheme="majorBidi"/>
          <w:color w:val="000000"/>
          <w:sz w:val="24"/>
          <w:szCs w:val="24"/>
          <w:shd w:val="clear" w:color="auto" w:fill="FFFFFF"/>
          <w:lang w:val="en-GB"/>
        </w:rPr>
        <w:t>Specialised</w:t>
      </w:r>
      <w:r w:rsidRPr="00E46235">
        <w:rPr>
          <w:rFonts w:asciiTheme="majorBidi" w:hAnsiTheme="majorBidi" w:cstheme="majorBidi"/>
          <w:color w:val="000000"/>
          <w:sz w:val="24"/>
          <w:szCs w:val="24"/>
          <w:shd w:val="clear" w:color="auto" w:fill="FFFFFF"/>
          <w:lang w:val="en-US"/>
        </w:rPr>
        <w:t xml:space="preserve"> Standing Committee for Regional Development and Land Planning</w:t>
      </w:r>
      <w:r w:rsidRPr="00E46235">
        <w:rPr>
          <w:rFonts w:asciiTheme="majorBidi" w:hAnsiTheme="majorBidi" w:cstheme="majorBidi"/>
          <w:sz w:val="24"/>
          <w:szCs w:val="24"/>
          <w:lang w:val="en-US"/>
        </w:rPr>
        <w:t xml:space="preserve">. Also </w:t>
      </w:r>
      <w:proofErr w:type="gramStart"/>
      <w:r w:rsidRPr="00E46235">
        <w:rPr>
          <w:rFonts w:asciiTheme="majorBidi" w:hAnsiTheme="majorBidi" w:cstheme="majorBidi"/>
          <w:sz w:val="24"/>
          <w:szCs w:val="24"/>
          <w:lang w:val="en-US"/>
        </w:rPr>
        <w:t>a part of the CES are</w:t>
      </w:r>
      <w:proofErr w:type="gramEnd"/>
      <w:r w:rsidRPr="00E46235">
        <w:rPr>
          <w:rFonts w:asciiTheme="majorBidi" w:hAnsiTheme="majorBidi" w:cstheme="majorBidi"/>
          <w:sz w:val="24"/>
          <w:szCs w:val="24"/>
          <w:lang w:val="en-US"/>
        </w:rPr>
        <w:t xml:space="preserve"> its </w:t>
      </w:r>
      <w:r w:rsidRPr="00E46235">
        <w:rPr>
          <w:rFonts w:asciiTheme="majorBidi" w:hAnsiTheme="majorBidi" w:cstheme="majorBidi"/>
          <w:color w:val="000000"/>
          <w:sz w:val="24"/>
          <w:szCs w:val="24"/>
          <w:shd w:val="clear" w:color="auto" w:fill="FFFFFF"/>
          <w:lang w:val="en-US"/>
        </w:rPr>
        <w:t>Coordinating and Administrative Boards.</w:t>
      </w:r>
      <w:r w:rsidRPr="00E46235">
        <w:rPr>
          <w:rStyle w:val="apple-converted-space"/>
          <w:rFonts w:asciiTheme="majorBidi" w:hAnsiTheme="majorBidi" w:cstheme="majorBidi"/>
          <w:color w:val="000000"/>
          <w:sz w:val="24"/>
          <w:szCs w:val="24"/>
          <w:shd w:val="clear" w:color="auto" w:fill="FFFFFF"/>
          <w:lang w:val="en-US"/>
        </w:rPr>
        <w:t> </w:t>
      </w:r>
    </w:p>
    <w:p w:rsidR="00E46235" w:rsidRPr="00E46235" w:rsidRDefault="00E46235" w:rsidP="00E46235">
      <w:pPr>
        <w:shd w:val="clear" w:color="auto" w:fill="FFFFFF"/>
        <w:spacing w:after="0" w:line="240" w:lineRule="auto"/>
        <w:jc w:val="both"/>
        <w:rPr>
          <w:rStyle w:val="apple-converted-space"/>
          <w:rFonts w:asciiTheme="majorBidi" w:hAnsiTheme="majorBidi" w:cstheme="majorBidi"/>
          <w:color w:val="000000"/>
          <w:sz w:val="24"/>
          <w:szCs w:val="24"/>
          <w:shd w:val="clear" w:color="auto" w:fill="FFFFFF"/>
          <w:lang w:val="en-US"/>
        </w:rPr>
      </w:pPr>
    </w:p>
    <w:p w:rsidR="00345307" w:rsidRDefault="00345307" w:rsidP="00E46235">
      <w:pPr>
        <w:shd w:val="clear" w:color="auto" w:fill="FFFFFF"/>
        <w:spacing w:after="0" w:line="240" w:lineRule="auto"/>
        <w:jc w:val="both"/>
        <w:rPr>
          <w:rFonts w:asciiTheme="majorBidi" w:hAnsiTheme="majorBidi" w:cstheme="majorBidi"/>
          <w:color w:val="000000"/>
          <w:sz w:val="24"/>
          <w:szCs w:val="24"/>
          <w:shd w:val="clear" w:color="auto" w:fill="FFFFFF"/>
          <w:lang w:val="en-US"/>
        </w:rPr>
      </w:pPr>
      <w:r w:rsidRPr="00E46235">
        <w:rPr>
          <w:rFonts w:asciiTheme="majorBidi" w:hAnsiTheme="majorBidi" w:cstheme="majorBidi"/>
          <w:color w:val="000000"/>
          <w:sz w:val="24"/>
          <w:szCs w:val="24"/>
          <w:shd w:val="clear" w:color="auto" w:fill="FFFFFF"/>
          <w:lang w:val="en-US"/>
        </w:rPr>
        <w:lastRenderedPageBreak/>
        <w:t xml:space="preserve">The President of the CES is appointed by </w:t>
      </w:r>
      <w:r w:rsidR="000D05B4" w:rsidRPr="00E46235">
        <w:rPr>
          <w:rFonts w:asciiTheme="majorBidi" w:hAnsiTheme="majorBidi" w:cstheme="majorBidi"/>
          <w:color w:val="000000"/>
          <w:sz w:val="24"/>
          <w:szCs w:val="24"/>
          <w:shd w:val="clear" w:color="auto" w:fill="FFFFFF"/>
          <w:lang w:val="en-US"/>
        </w:rPr>
        <w:t xml:space="preserve">the </w:t>
      </w:r>
      <w:r w:rsidRPr="00E46235">
        <w:rPr>
          <w:rFonts w:asciiTheme="majorBidi" w:hAnsiTheme="majorBidi" w:cstheme="majorBidi"/>
          <w:color w:val="000000"/>
          <w:sz w:val="24"/>
          <w:szCs w:val="24"/>
          <w:shd w:val="clear" w:color="auto" w:fill="FFFFFF"/>
          <w:lang w:val="en-US"/>
        </w:rPr>
        <w:t>Parliament</w:t>
      </w:r>
      <w:r w:rsidR="00EB0528" w:rsidRPr="00E46235">
        <w:rPr>
          <w:rFonts w:asciiTheme="majorBidi" w:hAnsiTheme="majorBidi" w:cstheme="majorBidi"/>
          <w:color w:val="000000"/>
          <w:sz w:val="24"/>
          <w:szCs w:val="24"/>
          <w:shd w:val="clear" w:color="auto" w:fill="FFFFFF"/>
          <w:lang w:val="en-US"/>
        </w:rPr>
        <w:t>,</w:t>
      </w:r>
      <w:r w:rsidRPr="00E46235">
        <w:rPr>
          <w:rFonts w:asciiTheme="majorBidi" w:hAnsiTheme="majorBidi" w:cstheme="majorBidi"/>
          <w:color w:val="000000"/>
          <w:sz w:val="24"/>
          <w:szCs w:val="24"/>
          <w:shd w:val="clear" w:color="auto" w:fill="FFFFFF"/>
          <w:lang w:val="en-US"/>
        </w:rPr>
        <w:t xml:space="preserve"> with a two thirds majority</w:t>
      </w:r>
      <w:r w:rsidR="00EB0528" w:rsidRPr="00E46235">
        <w:rPr>
          <w:rFonts w:asciiTheme="majorBidi" w:hAnsiTheme="majorBidi" w:cstheme="majorBidi"/>
          <w:color w:val="000000"/>
          <w:sz w:val="24"/>
          <w:szCs w:val="24"/>
          <w:shd w:val="clear" w:color="auto" w:fill="FFFFFF"/>
          <w:lang w:val="en-US"/>
        </w:rPr>
        <w:t>,</w:t>
      </w:r>
      <w:r w:rsidRPr="00E46235">
        <w:rPr>
          <w:rFonts w:asciiTheme="majorBidi" w:hAnsiTheme="majorBidi" w:cstheme="majorBidi"/>
          <w:color w:val="000000"/>
          <w:sz w:val="24"/>
          <w:szCs w:val="24"/>
          <w:shd w:val="clear" w:color="auto" w:fill="FFFFFF"/>
          <w:lang w:val="en-US"/>
        </w:rPr>
        <w:t xml:space="preserve"> its mandate corresponding to the legislative period of </w:t>
      </w:r>
      <w:r w:rsidR="00EB0528" w:rsidRPr="00E46235">
        <w:rPr>
          <w:rFonts w:asciiTheme="majorBidi" w:hAnsiTheme="majorBidi" w:cstheme="majorBidi"/>
          <w:color w:val="000000"/>
          <w:sz w:val="24"/>
          <w:szCs w:val="24"/>
          <w:shd w:val="clear" w:color="auto" w:fill="FFFFFF"/>
          <w:lang w:val="en-US"/>
        </w:rPr>
        <w:t xml:space="preserve">the latter and </w:t>
      </w:r>
      <w:r w:rsidR="00DA46DB" w:rsidRPr="00E46235">
        <w:rPr>
          <w:rFonts w:asciiTheme="majorBidi" w:hAnsiTheme="majorBidi" w:cstheme="majorBidi"/>
          <w:color w:val="000000"/>
          <w:sz w:val="24"/>
          <w:szCs w:val="24"/>
          <w:shd w:val="clear" w:color="auto" w:fill="FFFFFF"/>
          <w:lang w:val="en-US"/>
        </w:rPr>
        <w:t xml:space="preserve">being </w:t>
      </w:r>
      <w:r w:rsidR="00EB0528" w:rsidRPr="00E46235">
        <w:rPr>
          <w:rFonts w:asciiTheme="majorBidi" w:hAnsiTheme="majorBidi" w:cstheme="majorBidi"/>
          <w:color w:val="000000"/>
          <w:sz w:val="24"/>
          <w:szCs w:val="24"/>
          <w:shd w:val="clear" w:color="auto" w:fill="FFFFFF"/>
          <w:lang w:val="en-US"/>
        </w:rPr>
        <w:t>renewable without limitations.</w:t>
      </w:r>
    </w:p>
    <w:p w:rsidR="00E46235" w:rsidRPr="00E46235" w:rsidRDefault="00E46235" w:rsidP="00E46235">
      <w:pPr>
        <w:shd w:val="clear" w:color="auto" w:fill="FFFFFF"/>
        <w:spacing w:after="0" w:line="240" w:lineRule="auto"/>
        <w:jc w:val="both"/>
        <w:rPr>
          <w:rFonts w:asciiTheme="majorBidi" w:hAnsiTheme="majorBidi" w:cstheme="majorBidi"/>
          <w:sz w:val="24"/>
          <w:szCs w:val="24"/>
          <w:lang w:val="en-US"/>
        </w:rPr>
      </w:pPr>
    </w:p>
    <w:p w:rsidR="00EB0528" w:rsidRDefault="00EB0528" w:rsidP="00E46235">
      <w:pPr>
        <w:shd w:val="clear" w:color="auto" w:fill="FFFFFF"/>
        <w:spacing w:after="0" w:line="240" w:lineRule="auto"/>
        <w:jc w:val="both"/>
        <w:rPr>
          <w:rFonts w:asciiTheme="majorBidi" w:hAnsiTheme="majorBidi" w:cstheme="majorBidi"/>
          <w:color w:val="000000"/>
          <w:sz w:val="24"/>
          <w:szCs w:val="24"/>
          <w:shd w:val="clear" w:color="auto" w:fill="FFFFFF"/>
          <w:lang w:val="en-US"/>
        </w:rPr>
      </w:pPr>
      <w:r w:rsidRPr="00E46235">
        <w:rPr>
          <w:rFonts w:asciiTheme="majorBidi" w:hAnsiTheme="majorBidi" w:cstheme="majorBidi"/>
          <w:color w:val="000000"/>
          <w:sz w:val="24"/>
          <w:szCs w:val="24"/>
          <w:shd w:val="clear" w:color="auto" w:fill="FFFFFF"/>
          <w:lang w:val="en-US"/>
        </w:rPr>
        <w:t xml:space="preserve">The Plenary consists of 66 members that represent the following groups: Government, Employers; Workers; </w:t>
      </w:r>
      <w:r w:rsidR="00DA46DB" w:rsidRPr="00E46235">
        <w:rPr>
          <w:rFonts w:asciiTheme="majorBidi" w:hAnsiTheme="majorBidi" w:cstheme="majorBidi"/>
          <w:color w:val="000000"/>
          <w:sz w:val="24"/>
          <w:szCs w:val="24"/>
          <w:shd w:val="clear" w:color="auto" w:fill="FFFFFF"/>
          <w:lang w:val="en-US"/>
        </w:rPr>
        <w:t>Representatives of Regional and L</w:t>
      </w:r>
      <w:r w:rsidR="00C855FD" w:rsidRPr="00E46235">
        <w:rPr>
          <w:rFonts w:asciiTheme="majorBidi" w:hAnsiTheme="majorBidi" w:cstheme="majorBidi"/>
          <w:color w:val="000000"/>
          <w:sz w:val="24"/>
          <w:szCs w:val="24"/>
          <w:shd w:val="clear" w:color="auto" w:fill="FFFFFF"/>
          <w:lang w:val="en-US"/>
        </w:rPr>
        <w:t>ocal G</w:t>
      </w:r>
      <w:r w:rsidRPr="00E46235">
        <w:rPr>
          <w:rFonts w:asciiTheme="majorBidi" w:hAnsiTheme="majorBidi" w:cstheme="majorBidi"/>
          <w:color w:val="000000"/>
          <w:sz w:val="24"/>
          <w:szCs w:val="24"/>
          <w:shd w:val="clear" w:color="auto" w:fill="FFFFFF"/>
          <w:lang w:val="en-US"/>
        </w:rPr>
        <w:t>overnment; Sundry Interests (ex.: Environmental associations, Private social welfare organizations, Universities, etc.); and individuals of renowned merit.</w:t>
      </w:r>
    </w:p>
    <w:p w:rsidR="00E46235" w:rsidRPr="00E46235" w:rsidRDefault="00E46235" w:rsidP="00E46235">
      <w:pPr>
        <w:shd w:val="clear" w:color="auto" w:fill="FFFFFF"/>
        <w:spacing w:after="0" w:line="240" w:lineRule="auto"/>
        <w:jc w:val="both"/>
        <w:rPr>
          <w:rFonts w:asciiTheme="majorBidi" w:hAnsiTheme="majorBidi" w:cstheme="majorBidi"/>
          <w:color w:val="000000"/>
          <w:sz w:val="24"/>
          <w:szCs w:val="24"/>
          <w:shd w:val="clear" w:color="auto" w:fill="FFFFFF"/>
          <w:lang w:val="en-US"/>
        </w:rPr>
      </w:pPr>
    </w:p>
    <w:p w:rsidR="00EB0528" w:rsidRDefault="00EB0528" w:rsidP="00E46235">
      <w:pPr>
        <w:shd w:val="clear" w:color="auto" w:fill="FFFFFF"/>
        <w:spacing w:after="0" w:line="240" w:lineRule="auto"/>
        <w:jc w:val="both"/>
        <w:rPr>
          <w:rFonts w:asciiTheme="majorBidi" w:hAnsiTheme="majorBidi" w:cstheme="majorBidi"/>
          <w:color w:val="000000"/>
          <w:sz w:val="24"/>
          <w:szCs w:val="24"/>
          <w:shd w:val="clear" w:color="auto" w:fill="FFFFFF"/>
          <w:lang w:val="en-US"/>
        </w:rPr>
      </w:pPr>
      <w:r w:rsidRPr="00E46235">
        <w:rPr>
          <w:rFonts w:asciiTheme="majorBidi" w:hAnsiTheme="majorBidi" w:cstheme="majorBidi"/>
          <w:color w:val="000000"/>
          <w:sz w:val="24"/>
          <w:szCs w:val="24"/>
          <w:shd w:val="clear" w:color="auto" w:fill="FFFFFF"/>
          <w:lang w:val="en-US"/>
        </w:rPr>
        <w:t xml:space="preserve">The Coordinating Board comprises the President of the CES, four Vice-Presidents and the two Presidents of the </w:t>
      </w:r>
      <w:r w:rsidRPr="00E46235">
        <w:rPr>
          <w:rFonts w:asciiTheme="majorBidi" w:hAnsiTheme="majorBidi" w:cstheme="majorBidi"/>
          <w:color w:val="000000"/>
          <w:sz w:val="24"/>
          <w:szCs w:val="24"/>
          <w:shd w:val="clear" w:color="auto" w:fill="FFFFFF"/>
          <w:lang w:val="en-GB"/>
        </w:rPr>
        <w:t>Specialised</w:t>
      </w:r>
      <w:r w:rsidRPr="00E46235">
        <w:rPr>
          <w:rFonts w:asciiTheme="majorBidi" w:hAnsiTheme="majorBidi" w:cstheme="majorBidi"/>
          <w:color w:val="000000"/>
          <w:sz w:val="24"/>
          <w:szCs w:val="24"/>
          <w:shd w:val="clear" w:color="auto" w:fill="FFFFFF"/>
          <w:lang w:val="en-US"/>
        </w:rPr>
        <w:t xml:space="preserve"> Committees, and its duties are to assist the President in the exercise of his functions.</w:t>
      </w:r>
    </w:p>
    <w:p w:rsidR="00E46235" w:rsidRDefault="00E46235" w:rsidP="00E46235">
      <w:pPr>
        <w:shd w:val="clear" w:color="auto" w:fill="FFFFFF"/>
        <w:spacing w:after="0" w:line="240" w:lineRule="auto"/>
        <w:jc w:val="both"/>
        <w:rPr>
          <w:rFonts w:asciiTheme="majorBidi" w:hAnsiTheme="majorBidi" w:cstheme="majorBidi"/>
          <w:color w:val="000000"/>
          <w:sz w:val="24"/>
          <w:szCs w:val="24"/>
          <w:shd w:val="clear" w:color="auto" w:fill="FFFFFF"/>
          <w:lang w:val="en-US"/>
        </w:rPr>
      </w:pPr>
    </w:p>
    <w:p w:rsidR="00E46235" w:rsidRPr="00E46235" w:rsidRDefault="00E46235" w:rsidP="00E46235">
      <w:pPr>
        <w:shd w:val="clear" w:color="auto" w:fill="FFFFFF"/>
        <w:spacing w:after="0" w:line="240" w:lineRule="auto"/>
        <w:jc w:val="both"/>
        <w:rPr>
          <w:rFonts w:asciiTheme="majorBidi" w:hAnsiTheme="majorBidi" w:cstheme="majorBidi"/>
          <w:color w:val="000000"/>
          <w:sz w:val="24"/>
          <w:szCs w:val="24"/>
          <w:shd w:val="clear" w:color="auto" w:fill="FFFFFF"/>
          <w:lang w:val="en-US"/>
        </w:rPr>
      </w:pPr>
    </w:p>
    <w:p w:rsidR="00E46235" w:rsidRDefault="008F714A" w:rsidP="00E46235">
      <w:pPr>
        <w:shd w:val="clear" w:color="auto" w:fill="FFFFFF"/>
        <w:spacing w:after="0" w:line="240" w:lineRule="auto"/>
        <w:jc w:val="both"/>
        <w:rPr>
          <w:rFonts w:asciiTheme="majorBidi" w:hAnsiTheme="majorBidi" w:cstheme="majorBidi"/>
          <w:sz w:val="24"/>
          <w:szCs w:val="24"/>
          <w:lang w:val="en-US"/>
        </w:rPr>
      </w:pPr>
      <w:r w:rsidRPr="00E46235">
        <w:rPr>
          <w:rFonts w:asciiTheme="majorBidi" w:hAnsiTheme="majorBidi" w:cstheme="majorBidi"/>
          <w:color w:val="C00000"/>
          <w:sz w:val="24"/>
          <w:szCs w:val="24"/>
          <w:lang w:val="en-US"/>
        </w:rPr>
        <w:t>WORK</w:t>
      </w:r>
      <w:r w:rsidRPr="00E46235">
        <w:rPr>
          <w:rFonts w:asciiTheme="majorBidi" w:hAnsiTheme="majorBidi" w:cstheme="majorBidi"/>
          <w:sz w:val="24"/>
          <w:szCs w:val="24"/>
          <w:lang w:val="en-US"/>
        </w:rPr>
        <w:br/>
      </w:r>
    </w:p>
    <w:p w:rsidR="00F64869" w:rsidRDefault="00F64869" w:rsidP="00E46235">
      <w:pPr>
        <w:shd w:val="clear" w:color="auto" w:fill="FFFFFF"/>
        <w:spacing w:after="0" w:line="240" w:lineRule="auto"/>
        <w:jc w:val="both"/>
        <w:rPr>
          <w:rFonts w:asciiTheme="majorBidi" w:hAnsiTheme="majorBidi" w:cstheme="majorBidi"/>
          <w:sz w:val="24"/>
          <w:szCs w:val="24"/>
          <w:lang w:val="en-US"/>
        </w:rPr>
      </w:pPr>
      <w:r w:rsidRPr="00E46235">
        <w:rPr>
          <w:rFonts w:asciiTheme="majorBidi" w:hAnsiTheme="majorBidi" w:cstheme="majorBidi"/>
          <w:sz w:val="24"/>
          <w:szCs w:val="24"/>
          <w:lang w:val="en-US"/>
        </w:rPr>
        <w:t xml:space="preserve">The President of the CES represents the Council at a national and international level, and also coordinates and presides over the Plenary, the Coordinating Board and the Administrative Board. The President may also participate in meetings of the </w:t>
      </w:r>
      <w:proofErr w:type="spellStart"/>
      <w:r w:rsidRPr="00E46235">
        <w:rPr>
          <w:rFonts w:asciiTheme="majorBidi" w:hAnsiTheme="majorBidi" w:cstheme="majorBidi"/>
          <w:sz w:val="24"/>
          <w:szCs w:val="24"/>
          <w:lang w:val="en-US"/>
        </w:rPr>
        <w:t>Specialised</w:t>
      </w:r>
      <w:proofErr w:type="spellEnd"/>
      <w:r w:rsidRPr="00E46235">
        <w:rPr>
          <w:rFonts w:asciiTheme="majorBidi" w:hAnsiTheme="majorBidi" w:cstheme="majorBidi"/>
          <w:sz w:val="24"/>
          <w:szCs w:val="24"/>
          <w:lang w:val="en-US"/>
        </w:rPr>
        <w:t xml:space="preserve"> Committees and the Social Concertation Standing Committee, without, however, being able to vote.</w:t>
      </w:r>
    </w:p>
    <w:p w:rsidR="00E46235" w:rsidRPr="00E46235" w:rsidRDefault="00E46235" w:rsidP="00E46235">
      <w:pPr>
        <w:shd w:val="clear" w:color="auto" w:fill="FFFFFF"/>
        <w:spacing w:after="0" w:line="240" w:lineRule="auto"/>
        <w:jc w:val="both"/>
        <w:rPr>
          <w:rFonts w:asciiTheme="majorBidi" w:hAnsiTheme="majorBidi" w:cstheme="majorBidi"/>
          <w:sz w:val="24"/>
          <w:szCs w:val="24"/>
          <w:lang w:val="en-US"/>
        </w:rPr>
      </w:pPr>
    </w:p>
    <w:p w:rsidR="00F64869" w:rsidRDefault="00F64869" w:rsidP="00E46235">
      <w:pPr>
        <w:shd w:val="clear" w:color="auto" w:fill="FFFFFF"/>
        <w:spacing w:after="0" w:line="240" w:lineRule="auto"/>
        <w:jc w:val="both"/>
        <w:rPr>
          <w:rFonts w:asciiTheme="majorBidi" w:hAnsiTheme="majorBidi" w:cstheme="majorBidi"/>
          <w:sz w:val="24"/>
          <w:szCs w:val="24"/>
          <w:lang w:val="en-US"/>
        </w:rPr>
      </w:pPr>
      <w:r w:rsidRPr="00E46235">
        <w:rPr>
          <w:rFonts w:asciiTheme="majorBidi" w:hAnsiTheme="majorBidi" w:cstheme="majorBidi"/>
          <w:sz w:val="24"/>
          <w:szCs w:val="24"/>
          <w:lang w:val="en-US"/>
        </w:rPr>
        <w:t xml:space="preserve">The Plenary is responsible for </w:t>
      </w:r>
      <w:r w:rsidR="00DC721D" w:rsidRPr="00E46235">
        <w:rPr>
          <w:rFonts w:asciiTheme="majorBidi" w:hAnsiTheme="majorBidi" w:cstheme="majorBidi"/>
          <w:sz w:val="24"/>
          <w:szCs w:val="24"/>
          <w:lang w:val="en-US"/>
        </w:rPr>
        <w:t>expressing the position of the CES, in its consultative capacity, by voting both on the Opinions that are requested – as is the case with the proposals regarding the “Major Options” document, the State Budget Draft, the Budgetary Strategy document and the State Budget Execution – and those that are of its own initiative. The Plenary meets several times per year in ordinary session but it can meet extraordinarily upon initiative of the President or if 1/5 of members in office so request.</w:t>
      </w:r>
    </w:p>
    <w:p w:rsidR="00E46235" w:rsidRPr="00E46235" w:rsidRDefault="00E46235" w:rsidP="00E46235">
      <w:pPr>
        <w:shd w:val="clear" w:color="auto" w:fill="FFFFFF"/>
        <w:spacing w:after="0" w:line="240" w:lineRule="auto"/>
        <w:jc w:val="both"/>
        <w:rPr>
          <w:rFonts w:asciiTheme="majorBidi" w:hAnsiTheme="majorBidi" w:cstheme="majorBidi"/>
          <w:sz w:val="24"/>
          <w:szCs w:val="24"/>
          <w:lang w:val="en-US"/>
        </w:rPr>
      </w:pPr>
    </w:p>
    <w:p w:rsidR="00BB5F48" w:rsidRDefault="00BB5F48" w:rsidP="00E46235">
      <w:pPr>
        <w:shd w:val="clear" w:color="auto" w:fill="FFFFFF"/>
        <w:spacing w:after="0" w:line="240" w:lineRule="auto"/>
        <w:jc w:val="both"/>
        <w:rPr>
          <w:rFonts w:asciiTheme="majorBidi" w:hAnsiTheme="majorBidi" w:cstheme="majorBidi"/>
          <w:sz w:val="24"/>
          <w:szCs w:val="24"/>
          <w:lang w:val="en-US"/>
        </w:rPr>
      </w:pPr>
      <w:r w:rsidRPr="00E46235">
        <w:rPr>
          <w:rFonts w:asciiTheme="majorBidi" w:hAnsiTheme="majorBidi" w:cstheme="majorBidi"/>
          <w:sz w:val="24"/>
          <w:szCs w:val="24"/>
          <w:lang w:val="en-US"/>
        </w:rPr>
        <w:t>The Plenary meetings are open to the public, unless the CES is deliberating at the request of the organs of sovereignty. As a rule, the Opinion proposals are approved by a majority of the votes, but in</w:t>
      </w:r>
      <w:r w:rsidR="00DA46DB" w:rsidRPr="00E46235">
        <w:rPr>
          <w:rFonts w:asciiTheme="majorBidi" w:hAnsiTheme="majorBidi" w:cstheme="majorBidi"/>
          <w:sz w:val="24"/>
          <w:szCs w:val="24"/>
          <w:lang w:val="en-US"/>
        </w:rPr>
        <w:t xml:space="preserve"> the</w:t>
      </w:r>
      <w:r w:rsidRPr="00E46235">
        <w:rPr>
          <w:rFonts w:asciiTheme="majorBidi" w:hAnsiTheme="majorBidi" w:cstheme="majorBidi"/>
          <w:sz w:val="24"/>
          <w:szCs w:val="24"/>
          <w:lang w:val="en-US"/>
        </w:rPr>
        <w:t xml:space="preserve"> case of a tie the President can cast the deciding vote.</w:t>
      </w:r>
    </w:p>
    <w:p w:rsidR="00E46235" w:rsidRPr="00E46235" w:rsidRDefault="00E46235" w:rsidP="00E46235">
      <w:pPr>
        <w:shd w:val="clear" w:color="auto" w:fill="FFFFFF"/>
        <w:spacing w:after="0" w:line="240" w:lineRule="auto"/>
        <w:jc w:val="both"/>
        <w:rPr>
          <w:rFonts w:asciiTheme="majorBidi" w:hAnsiTheme="majorBidi" w:cstheme="majorBidi"/>
          <w:sz w:val="24"/>
          <w:szCs w:val="24"/>
          <w:lang w:val="en-US"/>
        </w:rPr>
      </w:pPr>
    </w:p>
    <w:p w:rsidR="00BB5F48" w:rsidRDefault="00BB5F48" w:rsidP="00E46235">
      <w:pPr>
        <w:shd w:val="clear" w:color="auto" w:fill="FFFFFF"/>
        <w:spacing w:after="0" w:line="240" w:lineRule="auto"/>
        <w:jc w:val="both"/>
        <w:rPr>
          <w:rFonts w:asciiTheme="majorBidi" w:hAnsiTheme="majorBidi" w:cstheme="majorBidi"/>
          <w:sz w:val="24"/>
          <w:szCs w:val="24"/>
          <w:lang w:val="en-US"/>
        </w:rPr>
      </w:pPr>
      <w:r w:rsidRPr="00E46235">
        <w:rPr>
          <w:rFonts w:asciiTheme="majorBidi" w:hAnsiTheme="majorBidi" w:cstheme="majorBidi"/>
          <w:sz w:val="24"/>
          <w:szCs w:val="24"/>
          <w:lang w:val="en-US"/>
        </w:rPr>
        <w:t xml:space="preserve">The Specialized Committees are composed of </w:t>
      </w:r>
      <w:r w:rsidR="000473D9" w:rsidRPr="00E46235">
        <w:rPr>
          <w:rFonts w:asciiTheme="majorBidi" w:hAnsiTheme="majorBidi" w:cstheme="majorBidi"/>
          <w:sz w:val="24"/>
          <w:szCs w:val="24"/>
          <w:lang w:val="en-US"/>
        </w:rPr>
        <w:t>4</w:t>
      </w:r>
      <w:r w:rsidRPr="00E46235">
        <w:rPr>
          <w:rFonts w:asciiTheme="majorBidi" w:hAnsiTheme="majorBidi" w:cstheme="majorBidi"/>
          <w:sz w:val="24"/>
          <w:szCs w:val="24"/>
          <w:lang w:val="en-US"/>
        </w:rPr>
        <w:t xml:space="preserve"> representatives from the Government, </w:t>
      </w:r>
      <w:r w:rsidR="000473D9" w:rsidRPr="00E46235">
        <w:rPr>
          <w:rFonts w:asciiTheme="majorBidi" w:hAnsiTheme="majorBidi" w:cstheme="majorBidi"/>
          <w:sz w:val="24"/>
          <w:szCs w:val="24"/>
          <w:lang w:val="en-US"/>
        </w:rPr>
        <w:t>4</w:t>
      </w:r>
      <w:r w:rsidRPr="00E46235">
        <w:rPr>
          <w:rFonts w:asciiTheme="majorBidi" w:hAnsiTheme="majorBidi" w:cstheme="majorBidi"/>
          <w:sz w:val="24"/>
          <w:szCs w:val="24"/>
          <w:lang w:val="en-US"/>
        </w:rPr>
        <w:t xml:space="preserve"> from the employers' confederations, </w:t>
      </w:r>
      <w:r w:rsidR="000473D9" w:rsidRPr="00E46235">
        <w:rPr>
          <w:rFonts w:asciiTheme="majorBidi" w:hAnsiTheme="majorBidi" w:cstheme="majorBidi"/>
          <w:sz w:val="24"/>
          <w:szCs w:val="24"/>
          <w:lang w:val="en-US"/>
        </w:rPr>
        <w:t>4</w:t>
      </w:r>
      <w:r w:rsidRPr="00E46235">
        <w:rPr>
          <w:rFonts w:asciiTheme="majorBidi" w:hAnsiTheme="majorBidi" w:cstheme="majorBidi"/>
          <w:sz w:val="24"/>
          <w:szCs w:val="24"/>
          <w:lang w:val="en-US"/>
        </w:rPr>
        <w:t xml:space="preserve"> from the trade union confederations, </w:t>
      </w:r>
      <w:r w:rsidR="000473D9" w:rsidRPr="00E46235">
        <w:rPr>
          <w:rFonts w:asciiTheme="majorBidi" w:hAnsiTheme="majorBidi" w:cstheme="majorBidi"/>
          <w:sz w:val="24"/>
          <w:szCs w:val="24"/>
          <w:lang w:val="en-US"/>
        </w:rPr>
        <w:t>4</w:t>
      </w:r>
      <w:r w:rsidRPr="00E46235">
        <w:rPr>
          <w:rFonts w:asciiTheme="majorBidi" w:hAnsiTheme="majorBidi" w:cstheme="majorBidi"/>
          <w:sz w:val="24"/>
          <w:szCs w:val="24"/>
          <w:lang w:val="en-US"/>
        </w:rPr>
        <w:t xml:space="preserve"> from local government, a representative from each of the Autonomous regions and one representative from each of the other sectors represented at the CES</w:t>
      </w:r>
      <w:r w:rsidR="000473D9" w:rsidRPr="00E46235">
        <w:rPr>
          <w:rFonts w:asciiTheme="majorBidi" w:hAnsiTheme="majorBidi" w:cstheme="majorBidi"/>
          <w:sz w:val="24"/>
          <w:szCs w:val="24"/>
          <w:lang w:val="en-US"/>
        </w:rPr>
        <w:t xml:space="preserve"> – </w:t>
      </w:r>
      <w:r w:rsidRPr="00E46235">
        <w:rPr>
          <w:rFonts w:asciiTheme="majorBidi" w:hAnsiTheme="majorBidi" w:cstheme="majorBidi"/>
          <w:sz w:val="24"/>
          <w:szCs w:val="24"/>
          <w:lang w:val="en-US"/>
        </w:rPr>
        <w:t xml:space="preserve">there still </w:t>
      </w:r>
      <w:r w:rsidR="000473D9" w:rsidRPr="00E46235">
        <w:rPr>
          <w:rFonts w:asciiTheme="majorBidi" w:hAnsiTheme="majorBidi" w:cstheme="majorBidi"/>
          <w:sz w:val="24"/>
          <w:szCs w:val="24"/>
          <w:lang w:val="en-US"/>
        </w:rPr>
        <w:t xml:space="preserve">being </w:t>
      </w:r>
      <w:r w:rsidRPr="00E46235">
        <w:rPr>
          <w:rFonts w:asciiTheme="majorBidi" w:hAnsiTheme="majorBidi" w:cstheme="majorBidi"/>
          <w:sz w:val="24"/>
          <w:szCs w:val="24"/>
          <w:lang w:val="en-US"/>
        </w:rPr>
        <w:t>the possibility of one or two individuals of renowned merit</w:t>
      </w:r>
      <w:r w:rsidR="00D93346" w:rsidRPr="00E46235">
        <w:rPr>
          <w:rFonts w:asciiTheme="majorBidi" w:hAnsiTheme="majorBidi" w:cstheme="majorBidi"/>
          <w:sz w:val="24"/>
          <w:szCs w:val="24"/>
          <w:lang w:val="en-US"/>
        </w:rPr>
        <w:t xml:space="preserve"> taking part as well</w:t>
      </w:r>
      <w:r w:rsidRPr="00E46235">
        <w:rPr>
          <w:rFonts w:asciiTheme="majorBidi" w:hAnsiTheme="majorBidi" w:cstheme="majorBidi"/>
          <w:sz w:val="24"/>
          <w:szCs w:val="24"/>
          <w:lang w:val="en-US"/>
        </w:rPr>
        <w:t>.</w:t>
      </w:r>
    </w:p>
    <w:p w:rsidR="00E46235" w:rsidRPr="00E46235" w:rsidRDefault="00E46235" w:rsidP="00E46235">
      <w:pPr>
        <w:shd w:val="clear" w:color="auto" w:fill="FFFFFF"/>
        <w:spacing w:after="0" w:line="240" w:lineRule="auto"/>
        <w:jc w:val="both"/>
        <w:rPr>
          <w:rFonts w:asciiTheme="majorBidi" w:hAnsiTheme="majorBidi" w:cstheme="majorBidi"/>
          <w:sz w:val="24"/>
          <w:szCs w:val="24"/>
          <w:lang w:val="en-US"/>
        </w:rPr>
      </w:pPr>
    </w:p>
    <w:p w:rsidR="00D93346" w:rsidRDefault="00D93346" w:rsidP="00E46235">
      <w:pPr>
        <w:shd w:val="clear" w:color="auto" w:fill="FFFFFF"/>
        <w:spacing w:after="0" w:line="240" w:lineRule="auto"/>
        <w:jc w:val="both"/>
        <w:rPr>
          <w:rFonts w:asciiTheme="majorBidi" w:hAnsiTheme="majorBidi" w:cstheme="majorBidi"/>
          <w:sz w:val="24"/>
          <w:szCs w:val="24"/>
          <w:lang w:val="en-US"/>
        </w:rPr>
      </w:pPr>
      <w:r w:rsidRPr="00E46235">
        <w:rPr>
          <w:rFonts w:asciiTheme="majorBidi" w:hAnsiTheme="majorBidi" w:cstheme="majorBidi"/>
          <w:sz w:val="24"/>
          <w:szCs w:val="24"/>
          <w:lang w:val="en-US"/>
        </w:rPr>
        <w:t xml:space="preserve">These Committees are headed by a President, assisted by two Vice-Presidents to be elected from among its members at the first meeting after its </w:t>
      </w:r>
      <w:r w:rsidR="000473D9" w:rsidRPr="00E46235">
        <w:rPr>
          <w:rFonts w:asciiTheme="majorBidi" w:hAnsiTheme="majorBidi" w:cstheme="majorBidi"/>
          <w:sz w:val="24"/>
          <w:szCs w:val="24"/>
          <w:lang w:val="en-US"/>
        </w:rPr>
        <w:t>formation</w:t>
      </w:r>
      <w:r w:rsidRPr="00E46235">
        <w:rPr>
          <w:rFonts w:asciiTheme="majorBidi" w:hAnsiTheme="majorBidi" w:cstheme="majorBidi"/>
          <w:sz w:val="24"/>
          <w:szCs w:val="24"/>
          <w:lang w:val="en-US"/>
        </w:rPr>
        <w:t>.</w:t>
      </w:r>
    </w:p>
    <w:p w:rsidR="00E46235" w:rsidRPr="00E46235" w:rsidRDefault="00E46235" w:rsidP="00E46235">
      <w:pPr>
        <w:shd w:val="clear" w:color="auto" w:fill="FFFFFF"/>
        <w:spacing w:after="0" w:line="240" w:lineRule="auto"/>
        <w:jc w:val="both"/>
        <w:rPr>
          <w:rFonts w:asciiTheme="majorBidi" w:hAnsiTheme="majorBidi" w:cstheme="majorBidi"/>
          <w:sz w:val="24"/>
          <w:szCs w:val="24"/>
          <w:lang w:val="en-US"/>
        </w:rPr>
      </w:pPr>
    </w:p>
    <w:p w:rsidR="00D93346" w:rsidRDefault="00D93346" w:rsidP="00E46235">
      <w:pPr>
        <w:shd w:val="clear" w:color="auto" w:fill="FFFFFF"/>
        <w:spacing w:after="0" w:line="240" w:lineRule="auto"/>
        <w:jc w:val="both"/>
        <w:rPr>
          <w:rFonts w:asciiTheme="majorBidi" w:hAnsiTheme="majorBidi" w:cstheme="majorBidi"/>
          <w:sz w:val="24"/>
          <w:szCs w:val="24"/>
          <w:lang w:val="en-US"/>
        </w:rPr>
      </w:pPr>
      <w:r w:rsidRPr="00E46235">
        <w:rPr>
          <w:rFonts w:asciiTheme="majorBidi" w:hAnsiTheme="majorBidi" w:cstheme="majorBidi"/>
          <w:sz w:val="24"/>
          <w:szCs w:val="24"/>
          <w:lang w:val="en-US"/>
        </w:rPr>
        <w:t xml:space="preserve">These meetings do not follow a fixed schedule; they are scheduled upon the initiative of their own president or following a request by a third of its members in office. It is at the </w:t>
      </w:r>
      <w:r w:rsidRPr="00E46235">
        <w:rPr>
          <w:rFonts w:asciiTheme="majorBidi" w:hAnsiTheme="majorBidi" w:cstheme="majorBidi"/>
          <w:sz w:val="24"/>
          <w:szCs w:val="24"/>
          <w:lang w:val="en-GB"/>
        </w:rPr>
        <w:t>Specialised</w:t>
      </w:r>
      <w:r w:rsidRPr="00E46235">
        <w:rPr>
          <w:rFonts w:asciiTheme="majorBidi" w:hAnsiTheme="majorBidi" w:cstheme="majorBidi"/>
          <w:sz w:val="24"/>
          <w:szCs w:val="24"/>
          <w:lang w:val="en-US"/>
        </w:rPr>
        <w:t xml:space="preserve"> Committee level that the Opinions which will be submitted to the Plenary are prepared, and Working Groups can be created with that in mind.</w:t>
      </w:r>
    </w:p>
    <w:p w:rsidR="00E46235" w:rsidRDefault="00E46235" w:rsidP="00E46235">
      <w:pPr>
        <w:shd w:val="clear" w:color="auto" w:fill="FFFFFF"/>
        <w:spacing w:after="0" w:line="240" w:lineRule="auto"/>
        <w:jc w:val="both"/>
        <w:rPr>
          <w:rFonts w:asciiTheme="majorBidi" w:hAnsiTheme="majorBidi" w:cstheme="majorBidi"/>
          <w:sz w:val="24"/>
          <w:szCs w:val="24"/>
          <w:lang w:val="en-US"/>
        </w:rPr>
      </w:pPr>
    </w:p>
    <w:p w:rsidR="00E46235" w:rsidRPr="00E46235" w:rsidRDefault="00E46235" w:rsidP="00E46235">
      <w:pPr>
        <w:shd w:val="clear" w:color="auto" w:fill="FFFFFF"/>
        <w:spacing w:after="0" w:line="240" w:lineRule="auto"/>
        <w:jc w:val="both"/>
        <w:rPr>
          <w:rFonts w:asciiTheme="majorBidi" w:hAnsiTheme="majorBidi" w:cstheme="majorBidi"/>
          <w:sz w:val="24"/>
          <w:szCs w:val="24"/>
          <w:lang w:val="en-US"/>
        </w:rPr>
      </w:pPr>
    </w:p>
    <w:p w:rsidR="008F714A" w:rsidRPr="00E46235" w:rsidRDefault="008F714A" w:rsidP="00E46235">
      <w:pPr>
        <w:shd w:val="clear" w:color="auto" w:fill="FFFFFF"/>
        <w:spacing w:after="0" w:line="240" w:lineRule="auto"/>
        <w:jc w:val="both"/>
        <w:rPr>
          <w:rFonts w:asciiTheme="majorBidi" w:hAnsiTheme="majorBidi" w:cstheme="majorBidi"/>
          <w:sz w:val="24"/>
          <w:szCs w:val="24"/>
          <w:lang w:val="en-US"/>
        </w:rPr>
      </w:pPr>
      <w:r w:rsidRPr="00E46235">
        <w:rPr>
          <w:rFonts w:asciiTheme="majorBidi" w:hAnsiTheme="majorBidi" w:cstheme="majorBidi"/>
          <w:color w:val="C00000"/>
          <w:sz w:val="24"/>
          <w:szCs w:val="24"/>
          <w:lang w:val="en-US"/>
        </w:rPr>
        <w:t xml:space="preserve">3 THE FUTURE OF THE SOCIAL DIALOGUE IN THE COUNTRY </w:t>
      </w:r>
    </w:p>
    <w:p w:rsidR="009238F2" w:rsidRDefault="009238F2" w:rsidP="00E46235">
      <w:pPr>
        <w:shd w:val="clear" w:color="auto" w:fill="FFFFFF"/>
        <w:spacing w:after="0" w:line="240" w:lineRule="auto"/>
        <w:jc w:val="both"/>
        <w:rPr>
          <w:rFonts w:asciiTheme="majorBidi" w:hAnsiTheme="majorBidi" w:cstheme="majorBidi"/>
          <w:sz w:val="24"/>
          <w:szCs w:val="24"/>
          <w:lang w:val="en-US"/>
        </w:rPr>
      </w:pPr>
      <w:r w:rsidRPr="00E46235">
        <w:rPr>
          <w:rFonts w:asciiTheme="majorBidi" w:hAnsiTheme="majorBidi" w:cstheme="majorBidi"/>
          <w:sz w:val="24"/>
          <w:szCs w:val="24"/>
          <w:lang w:val="en-US"/>
        </w:rPr>
        <w:lastRenderedPageBreak/>
        <w:t>The existence of social and economic councils, as institutions where participatory democracy is exercised, through di</w:t>
      </w:r>
      <w:r w:rsidR="003859F5" w:rsidRPr="00E46235">
        <w:rPr>
          <w:rFonts w:asciiTheme="majorBidi" w:hAnsiTheme="majorBidi" w:cstheme="majorBidi"/>
          <w:sz w:val="24"/>
          <w:szCs w:val="24"/>
          <w:lang w:val="en-US"/>
        </w:rPr>
        <w:t xml:space="preserve">alogue and concertation, is of great </w:t>
      </w:r>
      <w:r w:rsidRPr="00E46235">
        <w:rPr>
          <w:rFonts w:asciiTheme="majorBidi" w:hAnsiTheme="majorBidi" w:cstheme="majorBidi"/>
          <w:sz w:val="24"/>
          <w:szCs w:val="24"/>
          <w:lang w:val="en-US"/>
        </w:rPr>
        <w:t>importance.</w:t>
      </w:r>
    </w:p>
    <w:p w:rsidR="00E46235" w:rsidRPr="00E46235" w:rsidRDefault="00E46235" w:rsidP="00E46235">
      <w:pPr>
        <w:shd w:val="clear" w:color="auto" w:fill="FFFFFF"/>
        <w:spacing w:after="0" w:line="240" w:lineRule="auto"/>
        <w:jc w:val="both"/>
        <w:rPr>
          <w:rFonts w:asciiTheme="majorBidi" w:hAnsiTheme="majorBidi" w:cstheme="majorBidi"/>
          <w:sz w:val="24"/>
          <w:szCs w:val="24"/>
          <w:lang w:val="en-US"/>
        </w:rPr>
      </w:pPr>
      <w:bookmarkStart w:id="0" w:name="_GoBack"/>
      <w:bookmarkEnd w:id="0"/>
    </w:p>
    <w:p w:rsidR="009238F2" w:rsidRPr="00E46235" w:rsidRDefault="009238F2" w:rsidP="00E46235">
      <w:pPr>
        <w:shd w:val="clear" w:color="auto" w:fill="FFFFFF"/>
        <w:spacing w:after="0" w:line="240" w:lineRule="auto"/>
        <w:jc w:val="both"/>
        <w:rPr>
          <w:rFonts w:asciiTheme="majorBidi" w:hAnsiTheme="majorBidi" w:cstheme="majorBidi"/>
          <w:sz w:val="24"/>
          <w:szCs w:val="24"/>
          <w:lang w:val="en-US"/>
        </w:rPr>
      </w:pPr>
      <w:r w:rsidRPr="00E46235">
        <w:rPr>
          <w:rFonts w:asciiTheme="majorBidi" w:hAnsiTheme="majorBidi" w:cstheme="majorBidi"/>
          <w:sz w:val="24"/>
          <w:szCs w:val="24"/>
          <w:lang w:val="en-US"/>
        </w:rPr>
        <w:t>Soci</w:t>
      </w:r>
      <w:r w:rsidR="003859F5" w:rsidRPr="00E46235">
        <w:rPr>
          <w:rFonts w:asciiTheme="majorBidi" w:hAnsiTheme="majorBidi" w:cstheme="majorBidi"/>
          <w:sz w:val="24"/>
          <w:szCs w:val="24"/>
          <w:lang w:val="en-US"/>
        </w:rPr>
        <w:t>al dialogue has great relevance</w:t>
      </w:r>
      <w:r w:rsidRPr="00E46235">
        <w:rPr>
          <w:rFonts w:asciiTheme="majorBidi" w:hAnsiTheme="majorBidi" w:cstheme="majorBidi"/>
          <w:sz w:val="24"/>
          <w:szCs w:val="24"/>
          <w:lang w:val="en-US"/>
        </w:rPr>
        <w:t xml:space="preserve"> given the complexity of today’s problems and the social fragmentation that we are witnessing</w:t>
      </w:r>
      <w:r w:rsidR="003859F5" w:rsidRPr="00E46235">
        <w:rPr>
          <w:rFonts w:asciiTheme="majorBidi" w:hAnsiTheme="majorBidi" w:cstheme="majorBidi"/>
          <w:sz w:val="24"/>
          <w:szCs w:val="24"/>
          <w:lang w:val="en-US"/>
        </w:rPr>
        <w:t xml:space="preserve"> in our society</w:t>
      </w:r>
      <w:r w:rsidRPr="00E46235">
        <w:rPr>
          <w:rFonts w:asciiTheme="majorBidi" w:hAnsiTheme="majorBidi" w:cstheme="majorBidi"/>
          <w:sz w:val="24"/>
          <w:szCs w:val="24"/>
          <w:lang w:val="en-US"/>
        </w:rPr>
        <w:t>. Dialogue in a context of crisis, as</w:t>
      </w:r>
      <w:r w:rsidR="003859F5" w:rsidRPr="00E46235">
        <w:rPr>
          <w:rFonts w:asciiTheme="majorBidi" w:hAnsiTheme="majorBidi" w:cstheme="majorBidi"/>
          <w:sz w:val="24"/>
          <w:szCs w:val="24"/>
          <w:lang w:val="en-US"/>
        </w:rPr>
        <w:t xml:space="preserve"> the one Portugal has been enduring, allows for a better understanding of the situation at hand and leads to the moderation of potential conflicts. Workers, employers and all sectors of </w:t>
      </w:r>
      <w:r w:rsidR="00C855FD" w:rsidRPr="00E46235">
        <w:rPr>
          <w:rFonts w:asciiTheme="majorBidi" w:hAnsiTheme="majorBidi" w:cstheme="majorBidi"/>
          <w:sz w:val="24"/>
          <w:szCs w:val="24"/>
          <w:lang w:val="en-US"/>
        </w:rPr>
        <w:t>society</w:t>
      </w:r>
      <w:r w:rsidR="003859F5" w:rsidRPr="00E46235">
        <w:rPr>
          <w:rFonts w:asciiTheme="majorBidi" w:hAnsiTheme="majorBidi" w:cstheme="majorBidi"/>
          <w:sz w:val="24"/>
          <w:szCs w:val="24"/>
          <w:lang w:val="en-US"/>
        </w:rPr>
        <w:t xml:space="preserve"> will have a lot to gain when they are able to obtain consensual solutions to their problems, and that is what social concertation is at its core.</w:t>
      </w:r>
    </w:p>
    <w:p w:rsidR="0002374F" w:rsidRPr="00E46235" w:rsidRDefault="0002374F" w:rsidP="00E46235">
      <w:pPr>
        <w:spacing w:after="0" w:line="240" w:lineRule="auto"/>
        <w:rPr>
          <w:rFonts w:asciiTheme="majorBidi" w:hAnsiTheme="majorBidi" w:cstheme="majorBidi"/>
          <w:sz w:val="24"/>
          <w:szCs w:val="24"/>
          <w:lang w:val="en-US"/>
        </w:rPr>
      </w:pPr>
    </w:p>
    <w:sectPr w:rsidR="0002374F" w:rsidRPr="00E46235" w:rsidSect="00BC3695">
      <w:headerReference w:type="default" r:id="rId8"/>
      <w:footerReference w:type="default" r:id="rId9"/>
      <w:pgSz w:w="11906" w:h="16838"/>
      <w:pgMar w:top="1964" w:right="1701" w:bottom="851" w:left="1701" w:header="284"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37E" w:rsidRDefault="00C9137E" w:rsidP="00EB28D0">
      <w:pPr>
        <w:spacing w:after="0" w:line="240" w:lineRule="auto"/>
      </w:pPr>
      <w:r>
        <w:separator/>
      </w:r>
    </w:p>
  </w:endnote>
  <w:endnote w:type="continuationSeparator" w:id="0">
    <w:p w:rsidR="00C9137E" w:rsidRDefault="00C9137E" w:rsidP="00EB2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573145"/>
      <w:docPartObj>
        <w:docPartGallery w:val="Page Numbers (Bottom of Page)"/>
        <w:docPartUnique/>
      </w:docPartObj>
    </w:sdtPr>
    <w:sdtEndPr/>
    <w:sdtContent>
      <w:p w:rsidR="00D93346" w:rsidRDefault="00E46235">
        <w:pPr>
          <w:pStyle w:val="Pieddepage"/>
          <w:jc w:val="right"/>
        </w:pPr>
        <w:r>
          <w:fldChar w:fldCharType="begin"/>
        </w:r>
        <w:r>
          <w:instrText xml:space="preserve"> PAGE   \* MERGEFORMAT </w:instrText>
        </w:r>
        <w:r>
          <w:fldChar w:fldCharType="separate"/>
        </w:r>
        <w:r>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37E" w:rsidRDefault="00C9137E" w:rsidP="00EB28D0">
      <w:pPr>
        <w:spacing w:after="0" w:line="240" w:lineRule="auto"/>
      </w:pPr>
      <w:r>
        <w:separator/>
      </w:r>
    </w:p>
  </w:footnote>
  <w:footnote w:type="continuationSeparator" w:id="0">
    <w:p w:rsidR="00C9137E" w:rsidRDefault="00C9137E" w:rsidP="00EB28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346" w:rsidRDefault="00D93346" w:rsidP="00BC3695">
    <w:pPr>
      <w:pStyle w:val="En-tte"/>
      <w:jc w:val="center"/>
    </w:pPr>
    <w:r w:rsidRPr="0018661F">
      <w:rPr>
        <w:noProof/>
        <w:lang w:val="fr-BE" w:eastAsia="fr-BE"/>
      </w:rPr>
      <w:drawing>
        <wp:inline distT="0" distB="0" distL="0" distR="0">
          <wp:extent cx="3839131" cy="800100"/>
          <wp:effectExtent l="19050" t="0" r="8969" b="0"/>
          <wp:docPr id="3" name="Imagem 1" descr="U:\ESTACIONARIOS LOGO - Cópia\logotipo_cor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STACIONARIOS LOGO - Cópia\logotipo_cor_horizontal.jpg"/>
                  <pic:cNvPicPr>
                    <a:picLocks noChangeAspect="1" noChangeArrowheads="1"/>
                  </pic:cNvPicPr>
                </pic:nvPicPr>
                <pic:blipFill>
                  <a:blip r:embed="rId1"/>
                  <a:srcRect/>
                  <a:stretch>
                    <a:fillRect/>
                  </a:stretch>
                </pic:blipFill>
                <pic:spPr bwMode="auto">
                  <a:xfrm>
                    <a:off x="0" y="0"/>
                    <a:ext cx="3907966" cy="814446"/>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B09"/>
    <w:rsid w:val="000066EE"/>
    <w:rsid w:val="0001772C"/>
    <w:rsid w:val="0002374F"/>
    <w:rsid w:val="000473D9"/>
    <w:rsid w:val="00071D1B"/>
    <w:rsid w:val="000B0281"/>
    <w:rsid w:val="000D05B4"/>
    <w:rsid w:val="000D7A42"/>
    <w:rsid w:val="0016111E"/>
    <w:rsid w:val="00190357"/>
    <w:rsid w:val="001C74DD"/>
    <w:rsid w:val="001E2A73"/>
    <w:rsid w:val="001E5261"/>
    <w:rsid w:val="00212F8D"/>
    <w:rsid w:val="002312FE"/>
    <w:rsid w:val="0028782F"/>
    <w:rsid w:val="002A3A64"/>
    <w:rsid w:val="002B2179"/>
    <w:rsid w:val="002B23E6"/>
    <w:rsid w:val="002E1792"/>
    <w:rsid w:val="00321B67"/>
    <w:rsid w:val="00345307"/>
    <w:rsid w:val="00375B31"/>
    <w:rsid w:val="003859F5"/>
    <w:rsid w:val="004357FA"/>
    <w:rsid w:val="00452B4B"/>
    <w:rsid w:val="00471C5C"/>
    <w:rsid w:val="0049188F"/>
    <w:rsid w:val="004C6CEE"/>
    <w:rsid w:val="00512041"/>
    <w:rsid w:val="00544526"/>
    <w:rsid w:val="00546030"/>
    <w:rsid w:val="00624264"/>
    <w:rsid w:val="00645B0F"/>
    <w:rsid w:val="006725CA"/>
    <w:rsid w:val="006D0B09"/>
    <w:rsid w:val="006D15E4"/>
    <w:rsid w:val="00711C97"/>
    <w:rsid w:val="007266BE"/>
    <w:rsid w:val="00735FDA"/>
    <w:rsid w:val="00746829"/>
    <w:rsid w:val="00760565"/>
    <w:rsid w:val="007E7481"/>
    <w:rsid w:val="00811CE4"/>
    <w:rsid w:val="00823AA8"/>
    <w:rsid w:val="00824FD5"/>
    <w:rsid w:val="008F714A"/>
    <w:rsid w:val="009065BC"/>
    <w:rsid w:val="009238F2"/>
    <w:rsid w:val="009252BB"/>
    <w:rsid w:val="00946B3A"/>
    <w:rsid w:val="00987B6F"/>
    <w:rsid w:val="009B18FE"/>
    <w:rsid w:val="00A17372"/>
    <w:rsid w:val="00A407BB"/>
    <w:rsid w:val="00AA500E"/>
    <w:rsid w:val="00AC3689"/>
    <w:rsid w:val="00AE26E2"/>
    <w:rsid w:val="00B22148"/>
    <w:rsid w:val="00B6066A"/>
    <w:rsid w:val="00B76798"/>
    <w:rsid w:val="00BA389D"/>
    <w:rsid w:val="00BB5F48"/>
    <w:rsid w:val="00BC3695"/>
    <w:rsid w:val="00BC74F6"/>
    <w:rsid w:val="00BF0B51"/>
    <w:rsid w:val="00BF5207"/>
    <w:rsid w:val="00C0097C"/>
    <w:rsid w:val="00C467C7"/>
    <w:rsid w:val="00C564C6"/>
    <w:rsid w:val="00C855FD"/>
    <w:rsid w:val="00C9137E"/>
    <w:rsid w:val="00C93CC7"/>
    <w:rsid w:val="00CA3851"/>
    <w:rsid w:val="00CA7677"/>
    <w:rsid w:val="00D02726"/>
    <w:rsid w:val="00D17D40"/>
    <w:rsid w:val="00D93346"/>
    <w:rsid w:val="00DA46DB"/>
    <w:rsid w:val="00DA6A9F"/>
    <w:rsid w:val="00DC721D"/>
    <w:rsid w:val="00DC73EC"/>
    <w:rsid w:val="00DE6AA9"/>
    <w:rsid w:val="00E10431"/>
    <w:rsid w:val="00E37CBB"/>
    <w:rsid w:val="00E46235"/>
    <w:rsid w:val="00E5499A"/>
    <w:rsid w:val="00E81AC7"/>
    <w:rsid w:val="00E93847"/>
    <w:rsid w:val="00EB0528"/>
    <w:rsid w:val="00EB28D0"/>
    <w:rsid w:val="00EB3282"/>
    <w:rsid w:val="00ED01D3"/>
    <w:rsid w:val="00F07E38"/>
    <w:rsid w:val="00F22C00"/>
    <w:rsid w:val="00F40F6C"/>
    <w:rsid w:val="00F64869"/>
    <w:rsid w:val="00F81757"/>
    <w:rsid w:val="00F913B6"/>
    <w:rsid w:val="00FA214A"/>
    <w:rsid w:val="00FE0AAD"/>
  </w:rsids>
  <m:mathPr>
    <m:mathFont m:val="Cambria Math"/>
    <m:brkBin m:val="before"/>
    <m:brkBinSub m:val="--"/>
    <m:smallFrac m:val="0"/>
    <m:dispDef/>
    <m:lMargin m:val="0"/>
    <m:rMargin m:val="0"/>
    <m:defJc m:val="centerGroup"/>
    <m:wrapIndent m:val="1440"/>
    <m:intLim m:val="subSup"/>
    <m:naryLim m:val="undOvr"/>
  </m:mathPr>
  <w:themeFontLang w:val="pt-P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D0B09"/>
    <w:pPr>
      <w:ind w:left="720"/>
      <w:contextualSpacing/>
    </w:pPr>
  </w:style>
  <w:style w:type="paragraph" w:styleId="En-tte">
    <w:name w:val="header"/>
    <w:basedOn w:val="Normal"/>
    <w:link w:val="CabealhoCarcter"/>
    <w:uiPriority w:val="99"/>
    <w:semiHidden/>
    <w:unhideWhenUsed/>
    <w:rsid w:val="006D0B09"/>
    <w:pPr>
      <w:tabs>
        <w:tab w:val="center" w:pos="4252"/>
        <w:tab w:val="right" w:pos="8504"/>
      </w:tabs>
      <w:spacing w:after="0" w:line="240" w:lineRule="auto"/>
    </w:pPr>
  </w:style>
  <w:style w:type="character" w:customStyle="1" w:styleId="CabealhoCarcter">
    <w:name w:val="Cabeçalho Carácter"/>
    <w:basedOn w:val="Policepardfaut"/>
    <w:link w:val="En-tte"/>
    <w:uiPriority w:val="99"/>
    <w:semiHidden/>
    <w:rsid w:val="006D0B09"/>
  </w:style>
  <w:style w:type="paragraph" w:styleId="Pieddepage">
    <w:name w:val="footer"/>
    <w:basedOn w:val="Normal"/>
    <w:link w:val="RodapCarcter"/>
    <w:uiPriority w:val="99"/>
    <w:unhideWhenUsed/>
    <w:rsid w:val="006D0B09"/>
    <w:pPr>
      <w:tabs>
        <w:tab w:val="center" w:pos="4252"/>
        <w:tab w:val="right" w:pos="8504"/>
      </w:tabs>
      <w:spacing w:after="0" w:line="240" w:lineRule="auto"/>
    </w:pPr>
  </w:style>
  <w:style w:type="character" w:customStyle="1" w:styleId="RodapCarcter">
    <w:name w:val="Rodapé Carácter"/>
    <w:basedOn w:val="Policepardfaut"/>
    <w:link w:val="Pieddepage"/>
    <w:uiPriority w:val="99"/>
    <w:rsid w:val="006D0B09"/>
  </w:style>
  <w:style w:type="paragraph" w:styleId="Textedebulles">
    <w:name w:val="Balloon Text"/>
    <w:basedOn w:val="Normal"/>
    <w:link w:val="TextodebaloCarcter"/>
    <w:uiPriority w:val="99"/>
    <w:semiHidden/>
    <w:unhideWhenUsed/>
    <w:rsid w:val="006D0B09"/>
    <w:pPr>
      <w:spacing w:after="0" w:line="240" w:lineRule="auto"/>
    </w:pPr>
    <w:rPr>
      <w:rFonts w:ascii="Tahoma" w:hAnsi="Tahoma" w:cs="Tahoma"/>
      <w:sz w:val="16"/>
      <w:szCs w:val="16"/>
    </w:rPr>
  </w:style>
  <w:style w:type="character" w:customStyle="1" w:styleId="TextodebaloCarcter">
    <w:name w:val="Texto de balão Carácter"/>
    <w:basedOn w:val="Policepardfaut"/>
    <w:link w:val="Textedebulles"/>
    <w:uiPriority w:val="99"/>
    <w:semiHidden/>
    <w:rsid w:val="006D0B09"/>
    <w:rPr>
      <w:rFonts w:ascii="Tahoma" w:hAnsi="Tahoma" w:cs="Tahoma"/>
      <w:sz w:val="16"/>
      <w:szCs w:val="16"/>
    </w:rPr>
  </w:style>
  <w:style w:type="paragraph" w:styleId="NormalWeb">
    <w:name w:val="Normal (Web)"/>
    <w:basedOn w:val="Normal"/>
    <w:uiPriority w:val="99"/>
    <w:unhideWhenUsed/>
    <w:rsid w:val="00512041"/>
    <w:pPr>
      <w:spacing w:before="240" w:after="240"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F22C00"/>
    <w:rPr>
      <w:i/>
      <w:iCs/>
    </w:rPr>
  </w:style>
  <w:style w:type="character" w:styleId="Lienhypertexte">
    <w:name w:val="Hyperlink"/>
    <w:basedOn w:val="Policepardfaut"/>
    <w:uiPriority w:val="99"/>
    <w:semiHidden/>
    <w:unhideWhenUsed/>
    <w:rsid w:val="00FE0AAD"/>
    <w:rPr>
      <w:color w:val="0000FF" w:themeColor="hyperlink"/>
      <w:u w:val="single"/>
    </w:rPr>
  </w:style>
  <w:style w:type="character" w:customStyle="1" w:styleId="apple-converted-space">
    <w:name w:val="apple-converted-space"/>
    <w:basedOn w:val="Policepardfaut"/>
    <w:rsid w:val="007605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D0B09"/>
    <w:pPr>
      <w:ind w:left="720"/>
      <w:contextualSpacing/>
    </w:pPr>
  </w:style>
  <w:style w:type="paragraph" w:styleId="En-tte">
    <w:name w:val="header"/>
    <w:basedOn w:val="Normal"/>
    <w:link w:val="CabealhoCarcter"/>
    <w:uiPriority w:val="99"/>
    <w:semiHidden/>
    <w:unhideWhenUsed/>
    <w:rsid w:val="006D0B09"/>
    <w:pPr>
      <w:tabs>
        <w:tab w:val="center" w:pos="4252"/>
        <w:tab w:val="right" w:pos="8504"/>
      </w:tabs>
      <w:spacing w:after="0" w:line="240" w:lineRule="auto"/>
    </w:pPr>
  </w:style>
  <w:style w:type="character" w:customStyle="1" w:styleId="CabealhoCarcter">
    <w:name w:val="Cabeçalho Carácter"/>
    <w:basedOn w:val="Policepardfaut"/>
    <w:link w:val="En-tte"/>
    <w:uiPriority w:val="99"/>
    <w:semiHidden/>
    <w:rsid w:val="006D0B09"/>
  </w:style>
  <w:style w:type="paragraph" w:styleId="Pieddepage">
    <w:name w:val="footer"/>
    <w:basedOn w:val="Normal"/>
    <w:link w:val="RodapCarcter"/>
    <w:uiPriority w:val="99"/>
    <w:unhideWhenUsed/>
    <w:rsid w:val="006D0B09"/>
    <w:pPr>
      <w:tabs>
        <w:tab w:val="center" w:pos="4252"/>
        <w:tab w:val="right" w:pos="8504"/>
      </w:tabs>
      <w:spacing w:after="0" w:line="240" w:lineRule="auto"/>
    </w:pPr>
  </w:style>
  <w:style w:type="character" w:customStyle="1" w:styleId="RodapCarcter">
    <w:name w:val="Rodapé Carácter"/>
    <w:basedOn w:val="Policepardfaut"/>
    <w:link w:val="Pieddepage"/>
    <w:uiPriority w:val="99"/>
    <w:rsid w:val="006D0B09"/>
  </w:style>
  <w:style w:type="paragraph" w:styleId="Textedebulles">
    <w:name w:val="Balloon Text"/>
    <w:basedOn w:val="Normal"/>
    <w:link w:val="TextodebaloCarcter"/>
    <w:uiPriority w:val="99"/>
    <w:semiHidden/>
    <w:unhideWhenUsed/>
    <w:rsid w:val="006D0B09"/>
    <w:pPr>
      <w:spacing w:after="0" w:line="240" w:lineRule="auto"/>
    </w:pPr>
    <w:rPr>
      <w:rFonts w:ascii="Tahoma" w:hAnsi="Tahoma" w:cs="Tahoma"/>
      <w:sz w:val="16"/>
      <w:szCs w:val="16"/>
    </w:rPr>
  </w:style>
  <w:style w:type="character" w:customStyle="1" w:styleId="TextodebaloCarcter">
    <w:name w:val="Texto de balão Carácter"/>
    <w:basedOn w:val="Policepardfaut"/>
    <w:link w:val="Textedebulles"/>
    <w:uiPriority w:val="99"/>
    <w:semiHidden/>
    <w:rsid w:val="006D0B09"/>
    <w:rPr>
      <w:rFonts w:ascii="Tahoma" w:hAnsi="Tahoma" w:cs="Tahoma"/>
      <w:sz w:val="16"/>
      <w:szCs w:val="16"/>
    </w:rPr>
  </w:style>
  <w:style w:type="paragraph" w:styleId="NormalWeb">
    <w:name w:val="Normal (Web)"/>
    <w:basedOn w:val="Normal"/>
    <w:uiPriority w:val="99"/>
    <w:unhideWhenUsed/>
    <w:rsid w:val="00512041"/>
    <w:pPr>
      <w:spacing w:before="240" w:after="240"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F22C00"/>
    <w:rPr>
      <w:i/>
      <w:iCs/>
    </w:rPr>
  </w:style>
  <w:style w:type="character" w:styleId="Lienhypertexte">
    <w:name w:val="Hyperlink"/>
    <w:basedOn w:val="Policepardfaut"/>
    <w:uiPriority w:val="99"/>
    <w:semiHidden/>
    <w:unhideWhenUsed/>
    <w:rsid w:val="00FE0AAD"/>
    <w:rPr>
      <w:color w:val="0000FF" w:themeColor="hyperlink"/>
      <w:u w:val="single"/>
    </w:rPr>
  </w:style>
  <w:style w:type="character" w:customStyle="1" w:styleId="apple-converted-space">
    <w:name w:val="apple-converted-space"/>
    <w:basedOn w:val="Policepardfaut"/>
    <w:rsid w:val="00760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3574">
      <w:bodyDiv w:val="1"/>
      <w:marLeft w:val="0"/>
      <w:marRight w:val="0"/>
      <w:marTop w:val="0"/>
      <w:marBottom w:val="0"/>
      <w:divBdr>
        <w:top w:val="none" w:sz="0" w:space="0" w:color="auto"/>
        <w:left w:val="none" w:sz="0" w:space="0" w:color="auto"/>
        <w:bottom w:val="none" w:sz="0" w:space="0" w:color="auto"/>
        <w:right w:val="none" w:sz="0" w:space="0" w:color="auto"/>
      </w:divBdr>
    </w:div>
    <w:div w:id="209652224">
      <w:bodyDiv w:val="1"/>
      <w:marLeft w:val="0"/>
      <w:marRight w:val="0"/>
      <w:marTop w:val="0"/>
      <w:marBottom w:val="0"/>
      <w:divBdr>
        <w:top w:val="none" w:sz="0" w:space="0" w:color="auto"/>
        <w:left w:val="none" w:sz="0" w:space="0" w:color="auto"/>
        <w:bottom w:val="none" w:sz="0" w:space="0" w:color="auto"/>
        <w:right w:val="none" w:sz="0" w:space="0" w:color="auto"/>
      </w:divBdr>
    </w:div>
    <w:div w:id="273366694">
      <w:bodyDiv w:val="1"/>
      <w:marLeft w:val="0"/>
      <w:marRight w:val="0"/>
      <w:marTop w:val="0"/>
      <w:marBottom w:val="0"/>
      <w:divBdr>
        <w:top w:val="none" w:sz="0" w:space="0" w:color="auto"/>
        <w:left w:val="none" w:sz="0" w:space="0" w:color="auto"/>
        <w:bottom w:val="none" w:sz="0" w:space="0" w:color="auto"/>
        <w:right w:val="none" w:sz="0" w:space="0" w:color="auto"/>
      </w:divBdr>
    </w:div>
    <w:div w:id="392701354">
      <w:bodyDiv w:val="1"/>
      <w:marLeft w:val="0"/>
      <w:marRight w:val="0"/>
      <w:marTop w:val="0"/>
      <w:marBottom w:val="0"/>
      <w:divBdr>
        <w:top w:val="none" w:sz="0" w:space="0" w:color="auto"/>
        <w:left w:val="none" w:sz="0" w:space="0" w:color="auto"/>
        <w:bottom w:val="none" w:sz="0" w:space="0" w:color="auto"/>
        <w:right w:val="none" w:sz="0" w:space="0" w:color="auto"/>
      </w:divBdr>
    </w:div>
    <w:div w:id="486940479">
      <w:bodyDiv w:val="1"/>
      <w:marLeft w:val="0"/>
      <w:marRight w:val="0"/>
      <w:marTop w:val="0"/>
      <w:marBottom w:val="0"/>
      <w:divBdr>
        <w:top w:val="none" w:sz="0" w:space="0" w:color="auto"/>
        <w:left w:val="none" w:sz="0" w:space="0" w:color="auto"/>
        <w:bottom w:val="none" w:sz="0" w:space="0" w:color="auto"/>
        <w:right w:val="none" w:sz="0" w:space="0" w:color="auto"/>
      </w:divBdr>
    </w:div>
    <w:div w:id="612638236">
      <w:bodyDiv w:val="1"/>
      <w:marLeft w:val="0"/>
      <w:marRight w:val="0"/>
      <w:marTop w:val="0"/>
      <w:marBottom w:val="0"/>
      <w:divBdr>
        <w:top w:val="none" w:sz="0" w:space="0" w:color="auto"/>
        <w:left w:val="none" w:sz="0" w:space="0" w:color="auto"/>
        <w:bottom w:val="none" w:sz="0" w:space="0" w:color="auto"/>
        <w:right w:val="none" w:sz="0" w:space="0" w:color="auto"/>
      </w:divBdr>
    </w:div>
    <w:div w:id="782504050">
      <w:bodyDiv w:val="1"/>
      <w:marLeft w:val="0"/>
      <w:marRight w:val="0"/>
      <w:marTop w:val="0"/>
      <w:marBottom w:val="0"/>
      <w:divBdr>
        <w:top w:val="none" w:sz="0" w:space="0" w:color="auto"/>
        <w:left w:val="none" w:sz="0" w:space="0" w:color="auto"/>
        <w:bottom w:val="none" w:sz="0" w:space="0" w:color="auto"/>
        <w:right w:val="none" w:sz="0" w:space="0" w:color="auto"/>
      </w:divBdr>
    </w:div>
    <w:div w:id="1057509528">
      <w:bodyDiv w:val="1"/>
      <w:marLeft w:val="0"/>
      <w:marRight w:val="0"/>
      <w:marTop w:val="0"/>
      <w:marBottom w:val="0"/>
      <w:divBdr>
        <w:top w:val="none" w:sz="0" w:space="0" w:color="auto"/>
        <w:left w:val="none" w:sz="0" w:space="0" w:color="auto"/>
        <w:bottom w:val="none" w:sz="0" w:space="0" w:color="auto"/>
        <w:right w:val="none" w:sz="0" w:space="0" w:color="auto"/>
      </w:divBdr>
    </w:div>
    <w:div w:id="1236402703">
      <w:bodyDiv w:val="1"/>
      <w:marLeft w:val="0"/>
      <w:marRight w:val="0"/>
      <w:marTop w:val="0"/>
      <w:marBottom w:val="0"/>
      <w:divBdr>
        <w:top w:val="none" w:sz="0" w:space="0" w:color="auto"/>
        <w:left w:val="none" w:sz="0" w:space="0" w:color="auto"/>
        <w:bottom w:val="none" w:sz="0" w:space="0" w:color="auto"/>
        <w:right w:val="none" w:sz="0" w:space="0" w:color="auto"/>
      </w:divBdr>
    </w:div>
    <w:div w:id="1651060951">
      <w:bodyDiv w:val="1"/>
      <w:marLeft w:val="0"/>
      <w:marRight w:val="0"/>
      <w:marTop w:val="0"/>
      <w:marBottom w:val="0"/>
      <w:divBdr>
        <w:top w:val="none" w:sz="0" w:space="0" w:color="auto"/>
        <w:left w:val="none" w:sz="0" w:space="0" w:color="auto"/>
        <w:bottom w:val="none" w:sz="0" w:space="0" w:color="auto"/>
        <w:right w:val="none" w:sz="0" w:space="0" w:color="auto"/>
      </w:divBdr>
    </w:div>
    <w:div w:id="165421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1552</Words>
  <Characters>8538</Characters>
  <Application>Microsoft Office Word</Application>
  <DocSecurity>0</DocSecurity>
  <Lines>71</Lines>
  <Paragraphs>20</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10070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Anatonilhas</dc:creator>
  <cp:lastModifiedBy>SAMIRA AZARBA</cp:lastModifiedBy>
  <cp:revision>3</cp:revision>
  <dcterms:created xsi:type="dcterms:W3CDTF">2016-02-08T11:19:00Z</dcterms:created>
  <dcterms:modified xsi:type="dcterms:W3CDTF">2016-02-08T11:22:00Z</dcterms:modified>
</cp:coreProperties>
</file>